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829" w:rsidRPr="00170829" w:rsidRDefault="00170829" w:rsidP="00170829">
      <w:pPr>
        <w:spacing w:after="0" w:line="276" w:lineRule="auto"/>
        <w:ind w:left="0" w:right="-143" w:firstLine="0"/>
        <w:jc w:val="center"/>
        <w:rPr>
          <w:rFonts w:eastAsia="Calibri"/>
          <w:b/>
          <w:bCs/>
          <w:color w:val="auto"/>
          <w:sz w:val="28"/>
          <w:szCs w:val="28"/>
          <w:lang w:eastAsia="en-US"/>
        </w:rPr>
      </w:pPr>
      <w:r w:rsidRPr="00170829">
        <w:rPr>
          <w:rFonts w:eastAsia="Calibri"/>
          <w:b/>
          <w:bCs/>
          <w:color w:val="auto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170829" w:rsidRPr="00170829" w:rsidRDefault="00170829" w:rsidP="00170829">
      <w:pPr>
        <w:spacing w:after="0" w:line="276" w:lineRule="auto"/>
        <w:ind w:left="-284" w:right="-37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170829">
        <w:rPr>
          <w:rFonts w:eastAsia="Calibri"/>
          <w:b/>
          <w:bCs/>
          <w:color w:val="auto"/>
          <w:sz w:val="28"/>
          <w:szCs w:val="28"/>
          <w:lang w:eastAsia="en-US"/>
        </w:rPr>
        <w:t>«средняя общеобразовательная школа № 16»</w:t>
      </w:r>
    </w:p>
    <w:p w:rsidR="00170829" w:rsidRPr="00170829" w:rsidRDefault="00170829" w:rsidP="00170829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170829" w:rsidRPr="00170829" w:rsidRDefault="00170829" w:rsidP="00170829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170829" w:rsidRPr="00170829" w:rsidRDefault="00170829" w:rsidP="00170829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651"/>
      </w:tblGrid>
      <w:tr w:rsidR="00170829" w:rsidRPr="00170829" w:rsidTr="00255F15">
        <w:tc>
          <w:tcPr>
            <w:tcW w:w="3652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b/>
                <w:color w:val="auto"/>
                <w:sz w:val="24"/>
                <w:szCs w:val="24"/>
              </w:rPr>
              <w:t>СОГЛАСОВАНО</w:t>
            </w:r>
          </w:p>
        </w:tc>
        <w:tc>
          <w:tcPr>
            <w:tcW w:w="2268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b/>
                <w:color w:val="auto"/>
                <w:sz w:val="24"/>
                <w:szCs w:val="24"/>
              </w:rPr>
              <w:t>УТВЕРЖДАЮ</w:t>
            </w:r>
          </w:p>
        </w:tc>
      </w:tr>
      <w:tr w:rsidR="00170829" w:rsidRPr="00170829" w:rsidTr="00255F15">
        <w:tc>
          <w:tcPr>
            <w:tcW w:w="3652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170829" w:rsidRPr="00170829" w:rsidTr="00255F15">
        <w:tc>
          <w:tcPr>
            <w:tcW w:w="3652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>Председатель первичной</w:t>
            </w:r>
          </w:p>
        </w:tc>
        <w:tc>
          <w:tcPr>
            <w:tcW w:w="2268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>Директор</w:t>
            </w:r>
          </w:p>
        </w:tc>
      </w:tr>
      <w:tr w:rsidR="00170829" w:rsidRPr="00170829" w:rsidTr="00255F15">
        <w:tc>
          <w:tcPr>
            <w:tcW w:w="3652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>профсоюзной организации</w:t>
            </w:r>
          </w:p>
        </w:tc>
        <w:tc>
          <w:tcPr>
            <w:tcW w:w="2268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>МБОУ «СОШ № 16»</w:t>
            </w:r>
          </w:p>
        </w:tc>
      </w:tr>
      <w:tr w:rsidR="00170829" w:rsidRPr="00170829" w:rsidTr="00255F15">
        <w:tc>
          <w:tcPr>
            <w:tcW w:w="3652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 xml:space="preserve">______________Н.В. </w:t>
            </w:r>
            <w:proofErr w:type="spellStart"/>
            <w:r w:rsidRPr="00170829">
              <w:rPr>
                <w:rFonts w:eastAsia="Calibri"/>
                <w:color w:val="auto"/>
                <w:sz w:val="24"/>
                <w:szCs w:val="24"/>
              </w:rPr>
              <w:t>Гарлукович</w:t>
            </w:r>
            <w:proofErr w:type="spellEnd"/>
            <w:r w:rsidRPr="00170829">
              <w:rPr>
                <w:rFonts w:eastAsia="Calibri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 xml:space="preserve">_______________О.А. </w:t>
            </w:r>
            <w:proofErr w:type="spellStart"/>
            <w:r w:rsidRPr="00170829">
              <w:rPr>
                <w:rFonts w:eastAsia="Calibri"/>
                <w:color w:val="auto"/>
                <w:sz w:val="24"/>
                <w:szCs w:val="24"/>
              </w:rPr>
              <w:t>Бархатова</w:t>
            </w:r>
            <w:proofErr w:type="spellEnd"/>
          </w:p>
        </w:tc>
      </w:tr>
      <w:tr w:rsidR="00170829" w:rsidRPr="00170829" w:rsidTr="00255F15">
        <w:tc>
          <w:tcPr>
            <w:tcW w:w="3652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>«___» ____________ 20___ г.</w:t>
            </w:r>
          </w:p>
        </w:tc>
        <w:tc>
          <w:tcPr>
            <w:tcW w:w="2268" w:type="dxa"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170829" w:rsidRPr="00170829" w:rsidRDefault="00170829" w:rsidP="00170829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170829">
              <w:rPr>
                <w:rFonts w:eastAsia="Calibri"/>
                <w:color w:val="auto"/>
                <w:sz w:val="24"/>
                <w:szCs w:val="24"/>
              </w:rPr>
              <w:t>«___»_______________20___г.</w:t>
            </w:r>
          </w:p>
        </w:tc>
      </w:tr>
    </w:tbl>
    <w:p w:rsidR="00170829" w:rsidRPr="00170829" w:rsidRDefault="00170829" w:rsidP="00170829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170829" w:rsidRPr="00170829" w:rsidRDefault="00170829" w:rsidP="00170829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170829" w:rsidRPr="00170829" w:rsidRDefault="00170829" w:rsidP="00170829">
      <w:pPr>
        <w:spacing w:after="0" w:line="276" w:lineRule="auto"/>
        <w:ind w:left="-284" w:right="-143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C52920" w:rsidRDefault="00C52920" w:rsidP="00C52920">
      <w:pPr>
        <w:spacing w:after="592" w:line="233" w:lineRule="auto"/>
        <w:ind w:left="974" w:right="950" w:firstLine="0"/>
        <w:jc w:val="center"/>
        <w:rPr>
          <w:b/>
          <w:sz w:val="30"/>
        </w:rPr>
      </w:pPr>
    </w:p>
    <w:p w:rsidR="00C52920" w:rsidRDefault="00C52920" w:rsidP="00C52920">
      <w:pPr>
        <w:spacing w:after="592" w:line="233" w:lineRule="auto"/>
        <w:ind w:left="974" w:right="950" w:firstLine="0"/>
        <w:jc w:val="center"/>
        <w:rPr>
          <w:b/>
          <w:sz w:val="30"/>
        </w:rPr>
      </w:pPr>
    </w:p>
    <w:p w:rsidR="006F5031" w:rsidRPr="00C52920" w:rsidRDefault="00C52920" w:rsidP="00C52920">
      <w:pPr>
        <w:spacing w:after="592" w:line="233" w:lineRule="auto"/>
        <w:ind w:left="974" w:right="950" w:firstLine="0"/>
        <w:jc w:val="center"/>
        <w:rPr>
          <w:b/>
          <w:sz w:val="30"/>
        </w:rPr>
      </w:pPr>
      <w:r>
        <w:rPr>
          <w:b/>
          <w:sz w:val="30"/>
        </w:rPr>
        <w:t xml:space="preserve">ИНСТРУКЦИЯ                                                                                                    </w:t>
      </w:r>
      <w:r w:rsidR="009150F0" w:rsidRPr="00170829">
        <w:rPr>
          <w:b/>
          <w:sz w:val="30"/>
        </w:rPr>
        <w:t xml:space="preserve">о действиях в случае распыления перцовых, газовых баллончиков в помещении образовательной организации и об </w:t>
      </w:r>
      <w:r w:rsidR="009150F0" w:rsidRPr="00170829">
        <w:rPr>
          <w:b/>
          <w:sz w:val="28"/>
          <w:szCs w:val="28"/>
        </w:rPr>
        <w:t>ответственности за их неправомерное использование</w:t>
      </w:r>
    </w:p>
    <w:p w:rsidR="00C52920" w:rsidRDefault="00170829" w:rsidP="00170829">
      <w:pPr>
        <w:spacing w:after="192" w:line="259" w:lineRule="auto"/>
        <w:ind w:left="106" w:right="96" w:hanging="1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52920" w:rsidRDefault="00C52920" w:rsidP="00170829">
      <w:pPr>
        <w:spacing w:after="192" w:line="259" w:lineRule="auto"/>
        <w:ind w:left="106" w:right="96" w:hanging="10"/>
        <w:rPr>
          <w:sz w:val="28"/>
          <w:szCs w:val="28"/>
        </w:rPr>
      </w:pPr>
    </w:p>
    <w:p w:rsidR="00C52920" w:rsidRDefault="00C52920" w:rsidP="00170829">
      <w:pPr>
        <w:spacing w:after="192" w:line="259" w:lineRule="auto"/>
        <w:ind w:left="106" w:right="96" w:hanging="10"/>
        <w:rPr>
          <w:sz w:val="28"/>
          <w:szCs w:val="28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color w:val="auto"/>
          <w:sz w:val="28"/>
          <w:szCs w:val="28"/>
        </w:rPr>
      </w:pPr>
      <w:r w:rsidRPr="00C52920">
        <w:rPr>
          <w:color w:val="auto"/>
          <w:sz w:val="28"/>
          <w:szCs w:val="28"/>
        </w:rPr>
        <w:t>Введено в действие с «___» ____________ 20___ г.</w:t>
      </w: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left"/>
        <w:rPr>
          <w:color w:val="auto"/>
          <w:sz w:val="20"/>
          <w:szCs w:val="20"/>
        </w:rPr>
      </w:pPr>
    </w:p>
    <w:p w:rsidR="00C52920" w:rsidRPr="00C52920" w:rsidRDefault="00C52920" w:rsidP="00C52920">
      <w:pPr>
        <w:spacing w:after="0" w:line="276" w:lineRule="auto"/>
        <w:ind w:left="0" w:right="0" w:firstLine="0"/>
        <w:jc w:val="center"/>
        <w:rPr>
          <w:color w:val="auto"/>
          <w:sz w:val="28"/>
          <w:szCs w:val="28"/>
        </w:rPr>
      </w:pPr>
      <w:r w:rsidRPr="00C52920">
        <w:rPr>
          <w:color w:val="auto"/>
          <w:sz w:val="28"/>
          <w:szCs w:val="28"/>
        </w:rPr>
        <w:t>г. Усолье - Сибирское</w:t>
      </w:r>
    </w:p>
    <w:p w:rsidR="00C52920" w:rsidRDefault="00C52920" w:rsidP="00C52920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C52920">
        <w:rPr>
          <w:rFonts w:eastAsia="Calibri"/>
          <w:color w:val="auto"/>
          <w:sz w:val="28"/>
          <w:szCs w:val="28"/>
          <w:lang w:eastAsia="en-US"/>
        </w:rPr>
        <w:t>20___ г.</w:t>
      </w:r>
    </w:p>
    <w:p w:rsidR="00F03A1E" w:rsidRPr="00C52920" w:rsidRDefault="00F03A1E" w:rsidP="00C52920">
      <w:pPr>
        <w:spacing w:after="0" w:line="276" w:lineRule="auto"/>
        <w:ind w:left="0" w:right="0" w:firstLine="0"/>
        <w:jc w:val="center"/>
        <w:rPr>
          <w:rFonts w:eastAsia="Calibr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6F5031" w:rsidRPr="00094B54" w:rsidRDefault="009150F0" w:rsidP="00C52920">
      <w:pPr>
        <w:spacing w:after="0" w:line="276" w:lineRule="auto"/>
        <w:ind w:left="106" w:right="96" w:hanging="10"/>
        <w:jc w:val="center"/>
        <w:rPr>
          <w:b/>
          <w:sz w:val="28"/>
          <w:szCs w:val="28"/>
        </w:rPr>
      </w:pPr>
      <w:r w:rsidRPr="00094B54">
        <w:rPr>
          <w:b/>
          <w:sz w:val="28"/>
          <w:szCs w:val="28"/>
        </w:rPr>
        <w:lastRenderedPageBreak/>
        <w:t>Описание, состав, действие газового, перцового баллончика</w:t>
      </w:r>
    </w:p>
    <w:p w:rsidR="00711AE2" w:rsidRPr="00170829" w:rsidRDefault="009150F0" w:rsidP="00711AE2">
      <w:pPr>
        <w:spacing w:after="0" w:line="276" w:lineRule="auto"/>
        <w:ind w:left="110" w:right="10" w:firstLine="0"/>
        <w:rPr>
          <w:sz w:val="28"/>
          <w:szCs w:val="28"/>
        </w:rPr>
      </w:pPr>
      <w:r w:rsidRPr="00170829">
        <w:rPr>
          <w:sz w:val="28"/>
          <w:szCs w:val="28"/>
        </w:rPr>
        <w:t>Газовый баллончик является средством гражданской обороны. Согласно Федеральному закону Российской Федерации от 13 декабря 1996 г. № 150-ФЗ «Об оружии» газовые баллончики относятся к гражданскому оружию самообороны. Статья 24 указанного Закона определяет применение оружия в следующих случаях: для защиты жизни, здоровья и собственности в состоянии необходимой обороны или крайней необходимости. При этом применение оружия в состоянии необходимой обороны не должно</w:t>
      </w:r>
      <w:r w:rsidR="00711AE2" w:rsidRPr="00711AE2">
        <w:rPr>
          <w:sz w:val="28"/>
          <w:szCs w:val="28"/>
        </w:rPr>
        <w:t xml:space="preserve"> </w:t>
      </w:r>
      <w:r w:rsidR="00711AE2" w:rsidRPr="00170829">
        <w:rPr>
          <w:sz w:val="28"/>
          <w:szCs w:val="28"/>
        </w:rPr>
        <w:t>причинить вред третьим лицам.</w:t>
      </w:r>
    </w:p>
    <w:p w:rsidR="006F5031" w:rsidRPr="00170829" w:rsidRDefault="009150F0" w:rsidP="00C52920">
      <w:pPr>
        <w:spacing w:after="0" w:line="276" w:lineRule="auto"/>
        <w:ind w:left="115" w:right="10"/>
        <w:rPr>
          <w:sz w:val="28"/>
          <w:szCs w:val="28"/>
        </w:rPr>
      </w:pPr>
      <w:r w:rsidRPr="00170829">
        <w:rPr>
          <w:sz w:val="28"/>
          <w:szCs w:val="28"/>
        </w:rPr>
        <w:t>Газовый, перцовый баллончик — аэрозольное устройство, снаряженное слезоточивыми или раздражающими веществом (</w:t>
      </w:r>
      <w:proofErr w:type="spellStart"/>
      <w:r w:rsidRPr="00170829">
        <w:rPr>
          <w:sz w:val="28"/>
          <w:szCs w:val="28"/>
        </w:rPr>
        <w:t>ирританты</w:t>
      </w:r>
      <w:proofErr w:type="spellEnd"/>
      <w:r w:rsidRPr="00170829">
        <w:rPr>
          <w:sz w:val="28"/>
          <w:szCs w:val="28"/>
        </w:rPr>
        <w:t>), предназначенное для самообороны от людей и агрессивных животных (собак). Представляет собой алюминиевый контейнер небольшого объема, заполненный смесью сильно действующих раздражающих химических веществ. Смесь находится под давлением атмосфер, поэтому прямое попадание сильной струи в глаза может вызвать не только химический ожог, но и механическое повреждение</w:t>
      </w:r>
    </w:p>
    <w:p w:rsidR="006F5031" w:rsidRPr="00170829" w:rsidRDefault="009150F0" w:rsidP="00C52920">
      <w:pPr>
        <w:spacing w:after="0" w:line="276" w:lineRule="auto"/>
        <w:ind w:left="134" w:right="10"/>
        <w:rPr>
          <w:sz w:val="28"/>
          <w:szCs w:val="28"/>
        </w:rPr>
      </w:pPr>
      <w:r w:rsidRPr="00170829">
        <w:rPr>
          <w:sz w:val="28"/>
          <w:szCs w:val="28"/>
        </w:rPr>
        <w:t xml:space="preserve">Газовые, перцовые баллончики начинены веществами, которые в незначительных концентрациях вызывают раздражение слизистых оболочек глаз, верхних дыхательных путей, иногда кожных покровов. Распыление аэрозоля прямо в лицо опасно сильным химическим ожогом носоглотки и глаз. Газ может спровоцировать приступ у детей, страдающих аллергией или астмой. Велика опасность поражения </w:t>
      </w:r>
      <w:proofErr w:type="spellStart"/>
      <w:r w:rsidRPr="00170829">
        <w:rPr>
          <w:sz w:val="28"/>
          <w:szCs w:val="28"/>
        </w:rPr>
        <w:t>ирритантом</w:t>
      </w:r>
      <w:proofErr w:type="spellEnd"/>
      <w:r w:rsidRPr="00170829">
        <w:rPr>
          <w:sz w:val="28"/>
          <w:szCs w:val="28"/>
        </w:rPr>
        <w:t xml:space="preserve"> не только нападающего, но и себя самого, и находящихся в помещении третьих лиц.</w:t>
      </w:r>
    </w:p>
    <w:p w:rsidR="006F5031" w:rsidRPr="00094B54" w:rsidRDefault="00170829" w:rsidP="00C52920">
      <w:pPr>
        <w:spacing w:after="0" w:line="276" w:lineRule="auto"/>
        <w:ind w:left="106" w:right="0" w:hanging="1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9150F0" w:rsidRPr="00094B54">
        <w:rPr>
          <w:b/>
          <w:sz w:val="28"/>
          <w:szCs w:val="28"/>
        </w:rPr>
        <w:t>Клиника поражения</w:t>
      </w:r>
    </w:p>
    <w:p w:rsidR="006F5031" w:rsidRDefault="009150F0" w:rsidP="00C52920">
      <w:pPr>
        <w:spacing w:after="0" w:line="276" w:lineRule="auto"/>
        <w:ind w:left="154" w:right="10"/>
        <w:rPr>
          <w:sz w:val="28"/>
          <w:szCs w:val="28"/>
        </w:rPr>
      </w:pPr>
      <w:r w:rsidRPr="00170829">
        <w:rPr>
          <w:sz w:val="28"/>
          <w:szCs w:val="28"/>
        </w:rPr>
        <w:t>Необходимо помнить, содержимое газовых, перцовых баллончиков представляет серьезную опасность для детей и людей, страдающих аллергическими заболеваниями, астматиков. Возможно смертельное действие при поступлении в организм очень высоких доз.</w:t>
      </w:r>
    </w:p>
    <w:p w:rsidR="006F5031" w:rsidRPr="00094B54" w:rsidRDefault="00170829" w:rsidP="00C52920">
      <w:pPr>
        <w:spacing w:after="0" w:line="276" w:lineRule="auto"/>
        <w:ind w:left="730" w:right="10"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94B54">
        <w:rPr>
          <w:b/>
          <w:sz w:val="28"/>
          <w:szCs w:val="28"/>
        </w:rPr>
        <w:t xml:space="preserve"> </w:t>
      </w:r>
      <w:r w:rsidR="009150F0" w:rsidRPr="00094B54">
        <w:rPr>
          <w:b/>
          <w:sz w:val="28"/>
          <w:szCs w:val="28"/>
        </w:rPr>
        <w:t>Различают легкую, среднюю и тяжелую степень поражения</w:t>
      </w:r>
    </w:p>
    <w:p w:rsidR="006F5031" w:rsidRPr="00170829" w:rsidRDefault="00170829" w:rsidP="00711AE2">
      <w:pPr>
        <w:spacing w:after="0" w:line="276" w:lineRule="auto"/>
        <w:ind w:left="10" w:right="4" w:hanging="10"/>
        <w:rPr>
          <w:sz w:val="28"/>
          <w:szCs w:val="28"/>
        </w:rPr>
      </w:pPr>
      <w:r>
        <w:rPr>
          <w:b/>
          <w:sz w:val="28"/>
          <w:szCs w:val="28"/>
          <w:u w:color="000000"/>
        </w:rPr>
        <w:t xml:space="preserve">         </w:t>
      </w:r>
      <w:r w:rsidR="009150F0" w:rsidRPr="00170829">
        <w:rPr>
          <w:b/>
          <w:sz w:val="28"/>
          <w:szCs w:val="28"/>
          <w:u w:val="thick"/>
        </w:rPr>
        <w:t>Легкая степень</w:t>
      </w:r>
      <w:r w:rsidR="009150F0" w:rsidRPr="00170829">
        <w:rPr>
          <w:sz w:val="28"/>
          <w:szCs w:val="28"/>
        </w:rPr>
        <w:t xml:space="preserve"> - жжение в глазах, небольшое слезотечение, частое мигание. Эти явления проходят</w:t>
      </w:r>
      <w:r w:rsidR="00711AE2" w:rsidRPr="00711AE2">
        <w:rPr>
          <w:sz w:val="28"/>
          <w:szCs w:val="28"/>
        </w:rPr>
        <w:t xml:space="preserve"> </w:t>
      </w:r>
      <w:r w:rsidR="00711AE2" w:rsidRPr="00170829">
        <w:rPr>
          <w:sz w:val="28"/>
          <w:szCs w:val="28"/>
        </w:rPr>
        <w:t>через несколько минут</w:t>
      </w:r>
      <w:r w:rsidR="00711AE2">
        <w:rPr>
          <w:sz w:val="28"/>
          <w:szCs w:val="28"/>
        </w:rPr>
        <w:t>.</w:t>
      </w:r>
    </w:p>
    <w:p w:rsidR="006F5031" w:rsidRPr="00170829" w:rsidRDefault="009150F0" w:rsidP="00C52920">
      <w:pPr>
        <w:spacing w:after="0" w:line="276" w:lineRule="auto"/>
        <w:ind w:left="173" w:right="10"/>
        <w:rPr>
          <w:sz w:val="28"/>
          <w:szCs w:val="28"/>
        </w:rPr>
      </w:pPr>
      <w:r w:rsidRPr="00170829">
        <w:rPr>
          <w:b/>
          <w:sz w:val="28"/>
          <w:szCs w:val="28"/>
          <w:u w:val="single" w:color="000000"/>
        </w:rPr>
        <w:t>Средняя степень</w:t>
      </w:r>
      <w:r w:rsidRPr="00170829">
        <w:rPr>
          <w:sz w:val="28"/>
          <w:szCs w:val="28"/>
          <w:u w:val="single" w:color="000000"/>
        </w:rPr>
        <w:t xml:space="preserve"> -</w:t>
      </w:r>
      <w:r w:rsidRPr="00170829">
        <w:rPr>
          <w:sz w:val="28"/>
          <w:szCs w:val="28"/>
        </w:rPr>
        <w:t xml:space="preserve"> сильное слезотечение, спазм век, светобоязнь, ощущение рези и «песка» в глазах, отек век. Явления проходят без лечения, не оставляя после себя последствий.</w:t>
      </w:r>
    </w:p>
    <w:p w:rsidR="006F5031" w:rsidRPr="00170829" w:rsidRDefault="009150F0" w:rsidP="00C52920">
      <w:pPr>
        <w:spacing w:after="0" w:line="276" w:lineRule="auto"/>
        <w:ind w:left="173" w:right="10"/>
        <w:rPr>
          <w:sz w:val="28"/>
          <w:szCs w:val="28"/>
        </w:rPr>
      </w:pPr>
      <w:r w:rsidRPr="00170829">
        <w:rPr>
          <w:b/>
          <w:sz w:val="28"/>
          <w:szCs w:val="28"/>
          <w:u w:val="single" w:color="000000"/>
        </w:rPr>
        <w:t>Тяжелая степень</w:t>
      </w:r>
      <w:r w:rsidRPr="00170829">
        <w:rPr>
          <w:sz w:val="28"/>
          <w:szCs w:val="28"/>
        </w:rPr>
        <w:t xml:space="preserve">— наряду с раздражением глаз возникают симптомы поражения верхних дыхательных путей и ЦНС. На первой минуте возникает несдерживаемое слезотечение, резкая болезненность в глазах, светобоязнь, появляются - насморк, кашель, жжение в горле и груди. Появляется тошнота, рвота и сильная головная боль. Эти явления ослабевают через 5-15 минут или выхода из </w:t>
      </w:r>
      <w:r w:rsidRPr="00170829">
        <w:rPr>
          <w:sz w:val="28"/>
          <w:szCs w:val="28"/>
        </w:rPr>
        <w:lastRenderedPageBreak/>
        <w:t>зараженной зоны. При попадании на влажные кожные покровы могут вызвать покраснение, зуд, отечность.</w:t>
      </w:r>
    </w:p>
    <w:p w:rsidR="006F5031" w:rsidRPr="00170829" w:rsidRDefault="009150F0" w:rsidP="00C52920">
      <w:pPr>
        <w:spacing w:after="0" w:line="276" w:lineRule="auto"/>
        <w:ind w:left="197" w:right="10"/>
        <w:rPr>
          <w:sz w:val="28"/>
          <w:szCs w:val="28"/>
        </w:rPr>
      </w:pPr>
      <w:r w:rsidRPr="00170829">
        <w:rPr>
          <w:sz w:val="28"/>
          <w:szCs w:val="28"/>
        </w:rPr>
        <w:t>Защитой от всех перечисленных раздражителей служит противогаз. При его отсутствии можно воспользоваться влажной тканью.</w:t>
      </w:r>
    </w:p>
    <w:p w:rsidR="006F5031" w:rsidRPr="00711AE2" w:rsidRDefault="009150F0" w:rsidP="00711AE2">
      <w:pPr>
        <w:spacing w:after="0" w:line="276" w:lineRule="auto"/>
        <w:ind w:left="201" w:right="0" w:hanging="10"/>
        <w:jc w:val="center"/>
        <w:rPr>
          <w:b/>
          <w:sz w:val="28"/>
          <w:szCs w:val="28"/>
        </w:rPr>
      </w:pPr>
      <w:r w:rsidRPr="00711AE2">
        <w:rPr>
          <w:b/>
          <w:sz w:val="28"/>
          <w:szCs w:val="28"/>
        </w:rPr>
        <w:t xml:space="preserve">При распылении содержимого газовых, перцовых баллончиков </w:t>
      </w:r>
      <w:r w:rsidR="00711AE2">
        <w:rPr>
          <w:b/>
          <w:sz w:val="28"/>
          <w:szCs w:val="28"/>
        </w:rPr>
        <w:t xml:space="preserve">                                       </w:t>
      </w:r>
      <w:r w:rsidRPr="00711AE2">
        <w:rPr>
          <w:b/>
          <w:sz w:val="28"/>
          <w:szCs w:val="28"/>
        </w:rPr>
        <w:t>в помещении необходимо:</w:t>
      </w:r>
    </w:p>
    <w:p w:rsidR="006F5031" w:rsidRDefault="009150F0" w:rsidP="00C52920">
      <w:pPr>
        <w:numPr>
          <w:ilvl w:val="0"/>
          <w:numId w:val="1"/>
        </w:numPr>
        <w:spacing w:after="0" w:line="276" w:lineRule="auto"/>
        <w:ind w:right="10"/>
        <w:rPr>
          <w:sz w:val="28"/>
          <w:szCs w:val="28"/>
        </w:rPr>
      </w:pPr>
      <w:r w:rsidRPr="00170829">
        <w:rPr>
          <w:sz w:val="28"/>
          <w:szCs w:val="28"/>
        </w:rPr>
        <w:t>Выйти немедленно из зараж</w:t>
      </w:r>
      <w:r w:rsidR="006F1BD8">
        <w:rPr>
          <w:sz w:val="28"/>
          <w:szCs w:val="28"/>
        </w:rPr>
        <w:t>енной зоны: покинуть помещение.</w:t>
      </w:r>
    </w:p>
    <w:p w:rsidR="006F1BD8" w:rsidRPr="00170829" w:rsidRDefault="00FD724C" w:rsidP="00C52920">
      <w:pPr>
        <w:numPr>
          <w:ilvl w:val="0"/>
          <w:numId w:val="1"/>
        </w:numPr>
        <w:spacing w:after="0" w:line="276" w:lineRule="auto"/>
        <w:ind w:right="10"/>
        <w:rPr>
          <w:sz w:val="28"/>
          <w:szCs w:val="28"/>
        </w:rPr>
      </w:pPr>
      <w:r>
        <w:rPr>
          <w:sz w:val="28"/>
          <w:szCs w:val="28"/>
        </w:rPr>
        <w:t>По сигналу эвакуации (средняя, тяжелая степень поражения) незамедлительно покинуть школьное здание, согласно схемы эвакуации, т.е. кратчайшим путем, приняв меры по защите органов дыхания подручными средс</w:t>
      </w:r>
      <w:r w:rsidR="00711AE2">
        <w:rPr>
          <w:sz w:val="28"/>
          <w:szCs w:val="28"/>
        </w:rPr>
        <w:t>т</w:t>
      </w:r>
      <w:r>
        <w:rPr>
          <w:sz w:val="28"/>
          <w:szCs w:val="28"/>
        </w:rPr>
        <w:t>вами.</w:t>
      </w:r>
    </w:p>
    <w:p w:rsidR="006F5031" w:rsidRPr="00170829" w:rsidRDefault="009150F0" w:rsidP="006F1BD8">
      <w:pPr>
        <w:numPr>
          <w:ilvl w:val="0"/>
          <w:numId w:val="1"/>
        </w:numPr>
        <w:spacing w:after="0" w:line="276" w:lineRule="auto"/>
        <w:ind w:right="10"/>
        <w:rPr>
          <w:sz w:val="28"/>
          <w:szCs w:val="28"/>
        </w:rPr>
      </w:pPr>
      <w:r w:rsidRPr="00170829">
        <w:rPr>
          <w:sz w:val="28"/>
          <w:szCs w:val="28"/>
        </w:rPr>
        <w:t>После выхода из зоны воздействия раздражающих веществ, промыть глаза и пораженные места водой.</w:t>
      </w:r>
      <w:r w:rsidR="006F1BD8" w:rsidRPr="006F1BD8">
        <w:rPr>
          <w:sz w:val="28"/>
          <w:szCs w:val="28"/>
        </w:rPr>
        <w:t xml:space="preserve"> </w:t>
      </w:r>
      <w:r w:rsidR="006F1BD8" w:rsidRPr="00170829">
        <w:rPr>
          <w:sz w:val="28"/>
          <w:szCs w:val="28"/>
        </w:rPr>
        <w:t>При попадании раздражающих веществ на кожу, необходимо промыть водой с небольшим количеством соды и оставить этот участок кожи открытым.</w:t>
      </w:r>
    </w:p>
    <w:p w:rsidR="006F5031" w:rsidRPr="00170829" w:rsidRDefault="00C52920" w:rsidP="006F1BD8">
      <w:pPr>
        <w:tabs>
          <w:tab w:val="left" w:pos="709"/>
        </w:tabs>
        <w:spacing w:after="0" w:line="276" w:lineRule="auto"/>
        <w:ind w:left="19" w:right="1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1BD8">
        <w:rPr>
          <w:sz w:val="28"/>
          <w:szCs w:val="28"/>
        </w:rPr>
        <w:t>4</w:t>
      </w:r>
      <w:r w:rsidR="009150F0" w:rsidRPr="00170829">
        <w:rPr>
          <w:sz w:val="28"/>
          <w:szCs w:val="28"/>
        </w:rPr>
        <w:t xml:space="preserve">. </w:t>
      </w:r>
      <w:r w:rsidR="006F1BD8">
        <w:rPr>
          <w:sz w:val="28"/>
          <w:szCs w:val="28"/>
        </w:rPr>
        <w:t xml:space="preserve">   О</w:t>
      </w:r>
      <w:r w:rsidR="006F1BD8">
        <w:rPr>
          <w:sz w:val="28"/>
          <w:szCs w:val="28"/>
        </w:rPr>
        <w:t>братиться к сотруднику</w:t>
      </w:r>
      <w:r w:rsidR="006F1BD8" w:rsidRPr="00D56ACC">
        <w:rPr>
          <w:sz w:val="28"/>
          <w:szCs w:val="28"/>
        </w:rPr>
        <w:t xml:space="preserve"> </w:t>
      </w:r>
      <w:r w:rsidR="006F1BD8">
        <w:rPr>
          <w:sz w:val="28"/>
          <w:szCs w:val="28"/>
        </w:rPr>
        <w:t>медицинского учреждения.</w:t>
      </w:r>
    </w:p>
    <w:p w:rsidR="006F5031" w:rsidRPr="00094B54" w:rsidRDefault="00170829" w:rsidP="00C52920">
      <w:pPr>
        <w:spacing w:after="0" w:line="276" w:lineRule="auto"/>
        <w:ind w:left="0" w:right="144" w:firstLine="0"/>
        <w:jc w:val="center"/>
        <w:rPr>
          <w:b/>
          <w:sz w:val="28"/>
          <w:szCs w:val="28"/>
        </w:rPr>
      </w:pPr>
      <w:r w:rsidRPr="00094B54">
        <w:rPr>
          <w:b/>
          <w:sz w:val="28"/>
          <w:szCs w:val="28"/>
        </w:rPr>
        <w:t>Ваши Действия при попад</w:t>
      </w:r>
      <w:r w:rsidR="009150F0" w:rsidRPr="00094B54">
        <w:rPr>
          <w:b/>
          <w:sz w:val="28"/>
          <w:szCs w:val="28"/>
        </w:rPr>
        <w:t>ании газа в лицо и глаза</w:t>
      </w:r>
    </w:p>
    <w:p w:rsidR="006F5031" w:rsidRPr="00170829" w:rsidRDefault="009150F0" w:rsidP="00C52920">
      <w:pPr>
        <w:spacing w:after="0" w:line="276" w:lineRule="auto"/>
        <w:ind w:left="19" w:right="163"/>
        <w:rPr>
          <w:sz w:val="28"/>
          <w:szCs w:val="28"/>
        </w:rPr>
      </w:pPr>
      <w:r w:rsidRPr="00170829">
        <w:rPr>
          <w:sz w:val="28"/>
          <w:szCs w:val="28"/>
        </w:rPr>
        <w:t>Примите устойчивое положение в пространстве — прижмитесь к стене, сядьте на скамейку или просто на корточки. Помните, под действием газа глаза закрываются (блефароспазм) и можно просто упасть или ударится обо что-нибудь, потеряв ориентацию в пространстве.</w:t>
      </w:r>
    </w:p>
    <w:p w:rsidR="006F5031" w:rsidRPr="00170829" w:rsidRDefault="009150F0" w:rsidP="00C52920">
      <w:pPr>
        <w:spacing w:after="0" w:line="276" w:lineRule="auto"/>
        <w:ind w:left="19" w:right="10" w:firstLine="691"/>
        <w:rPr>
          <w:sz w:val="28"/>
          <w:szCs w:val="28"/>
        </w:rPr>
      </w:pPr>
      <w:r w:rsidRPr="00170829">
        <w:rPr>
          <w:sz w:val="28"/>
          <w:szCs w:val="28"/>
        </w:rPr>
        <w:t>Нужно удалить остатки веществ с лица сухой мягкой тряпочкой или салфеткой (просто промокнуть — не нужно сильно тереть).</w:t>
      </w:r>
    </w:p>
    <w:p w:rsidR="006F5031" w:rsidRPr="00170829" w:rsidRDefault="009150F0" w:rsidP="00C52920">
      <w:pPr>
        <w:spacing w:after="0" w:line="276" w:lineRule="auto"/>
        <w:ind w:left="19" w:right="10"/>
        <w:rPr>
          <w:sz w:val="28"/>
          <w:szCs w:val="28"/>
        </w:rPr>
      </w:pPr>
      <w:r w:rsidRPr="00170829">
        <w:rPr>
          <w:sz w:val="28"/>
          <w:szCs w:val="28"/>
        </w:rPr>
        <w:t>Попробуйте облегчить болезненные симптомы с помощью доступных средств, если таковые имеются под рукой:</w:t>
      </w:r>
    </w:p>
    <w:p w:rsidR="00170829" w:rsidRPr="00170829" w:rsidRDefault="00170829" w:rsidP="00C52920">
      <w:pPr>
        <w:spacing w:after="0" w:line="276" w:lineRule="auto"/>
        <w:ind w:left="0" w:right="1939" w:firstLine="0"/>
        <w:rPr>
          <w:noProof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0829">
        <w:rPr>
          <w:b/>
          <w:sz w:val="28"/>
          <w:szCs w:val="28"/>
        </w:rPr>
        <w:t>-</w:t>
      </w:r>
      <w:r w:rsidRPr="00170829">
        <w:rPr>
          <w:sz w:val="28"/>
          <w:szCs w:val="28"/>
        </w:rPr>
        <w:t xml:space="preserve"> </w:t>
      </w:r>
      <w:r w:rsidR="009150F0" w:rsidRPr="00170829">
        <w:rPr>
          <w:sz w:val="28"/>
          <w:szCs w:val="28"/>
        </w:rPr>
        <w:t xml:space="preserve">обильно промыть водой, лучше теплой; </w:t>
      </w:r>
    </w:p>
    <w:p w:rsidR="006F5031" w:rsidRPr="00170829" w:rsidRDefault="00170829" w:rsidP="00C52920">
      <w:pPr>
        <w:spacing w:after="0" w:line="276" w:lineRule="auto"/>
        <w:ind w:left="360" w:right="-1" w:firstLine="0"/>
        <w:rPr>
          <w:sz w:val="28"/>
          <w:szCs w:val="28"/>
        </w:rPr>
      </w:pPr>
      <w:r w:rsidRPr="00170829">
        <w:rPr>
          <w:b/>
          <w:noProof/>
        </w:rPr>
        <w:t>-</w:t>
      </w:r>
      <w:r>
        <w:rPr>
          <w:b/>
          <w:noProof/>
        </w:rPr>
        <w:t xml:space="preserve"> </w:t>
      </w:r>
      <w:r w:rsidR="009150F0" w:rsidRPr="00170829">
        <w:rPr>
          <w:sz w:val="28"/>
          <w:szCs w:val="28"/>
        </w:rPr>
        <w:t>если применен пер</w:t>
      </w:r>
      <w:r w:rsidR="00C52920">
        <w:rPr>
          <w:sz w:val="28"/>
          <w:szCs w:val="28"/>
        </w:rPr>
        <w:t xml:space="preserve">цовый газовый баллончик - можно </w:t>
      </w:r>
      <w:r w:rsidR="009150F0" w:rsidRPr="00170829">
        <w:rPr>
          <w:sz w:val="28"/>
          <w:szCs w:val="28"/>
        </w:rPr>
        <w:t>промывать лицо молоком.</w:t>
      </w:r>
    </w:p>
    <w:p w:rsidR="006F5031" w:rsidRPr="00170829" w:rsidRDefault="009150F0" w:rsidP="00711AE2">
      <w:pPr>
        <w:spacing w:after="0" w:line="276" w:lineRule="auto"/>
        <w:ind w:left="19" w:right="-1" w:firstLine="504"/>
        <w:rPr>
          <w:sz w:val="28"/>
          <w:szCs w:val="28"/>
        </w:rPr>
      </w:pPr>
      <w:r w:rsidRPr="00170829">
        <w:rPr>
          <w:sz w:val="28"/>
          <w:szCs w:val="28"/>
        </w:rPr>
        <w:t>Но нужно помнить, что все эти спосо</w:t>
      </w:r>
      <w:r w:rsidR="00711AE2">
        <w:rPr>
          <w:sz w:val="28"/>
          <w:szCs w:val="28"/>
        </w:rPr>
        <w:t xml:space="preserve">бы дают только облегчение, а не </w:t>
      </w:r>
      <w:r w:rsidRPr="00170829">
        <w:rPr>
          <w:sz w:val="28"/>
          <w:szCs w:val="28"/>
        </w:rPr>
        <w:t>снимают симптомы. Для уменьшения боли не рекомендуется пользоваться кремами, мазями и маслами. Если чувство жжения не проходит, нужно обратиться к врачу.</w:t>
      </w:r>
    </w:p>
    <w:p w:rsidR="006F5031" w:rsidRPr="00170829" w:rsidRDefault="009150F0" w:rsidP="00711AE2">
      <w:pPr>
        <w:numPr>
          <w:ilvl w:val="0"/>
          <w:numId w:val="2"/>
        </w:numPr>
        <w:tabs>
          <w:tab w:val="left" w:pos="993"/>
        </w:tabs>
        <w:spacing w:after="0" w:line="276" w:lineRule="auto"/>
        <w:ind w:right="-1" w:firstLine="432"/>
        <w:rPr>
          <w:sz w:val="28"/>
          <w:szCs w:val="28"/>
        </w:rPr>
      </w:pPr>
      <w:r w:rsidRPr="00170829">
        <w:rPr>
          <w:sz w:val="28"/>
          <w:szCs w:val="28"/>
        </w:rPr>
        <w:t>Провести проветривание зараженных помещений в течение полутора-двух часов. При открытии окон в зараженных помещениях воспользоваться средствами индивидуальной защиты.</w:t>
      </w:r>
    </w:p>
    <w:p w:rsidR="00AE1367" w:rsidRDefault="00AE1367" w:rsidP="00711AE2">
      <w:pPr>
        <w:numPr>
          <w:ilvl w:val="0"/>
          <w:numId w:val="2"/>
        </w:numPr>
        <w:tabs>
          <w:tab w:val="left" w:pos="993"/>
          <w:tab w:val="left" w:pos="1418"/>
        </w:tabs>
        <w:spacing w:after="0" w:line="276" w:lineRule="auto"/>
        <w:ind w:right="-1" w:firstLine="432"/>
        <w:rPr>
          <w:sz w:val="28"/>
          <w:szCs w:val="28"/>
        </w:rPr>
      </w:pPr>
      <w:r>
        <w:rPr>
          <w:sz w:val="28"/>
          <w:szCs w:val="28"/>
        </w:rPr>
        <w:t>При средней и тяжелой степени тяжести р</w:t>
      </w:r>
      <w:r w:rsidR="009150F0" w:rsidRPr="00170829">
        <w:rPr>
          <w:sz w:val="28"/>
          <w:szCs w:val="28"/>
        </w:rPr>
        <w:t>уководитель</w:t>
      </w:r>
      <w:r w:rsidR="00D56ACC">
        <w:rPr>
          <w:sz w:val="28"/>
          <w:szCs w:val="28"/>
        </w:rPr>
        <w:t xml:space="preserve"> образовательного учреждения</w:t>
      </w:r>
      <w:r w:rsidR="009150F0" w:rsidRPr="00170829">
        <w:rPr>
          <w:sz w:val="28"/>
          <w:szCs w:val="28"/>
        </w:rPr>
        <w:t xml:space="preserve"> обязан сообщить по телефону </w:t>
      </w:r>
      <w:r w:rsidR="00D56ACC">
        <w:rPr>
          <w:sz w:val="28"/>
          <w:szCs w:val="28"/>
        </w:rPr>
        <w:t xml:space="preserve">112 </w:t>
      </w:r>
      <w:r w:rsidR="009150F0" w:rsidRPr="00170829">
        <w:rPr>
          <w:sz w:val="28"/>
          <w:szCs w:val="28"/>
        </w:rPr>
        <w:t xml:space="preserve">о происшествии: </w:t>
      </w:r>
      <w:r w:rsidR="00170829">
        <w:rPr>
          <w:sz w:val="28"/>
          <w:szCs w:val="28"/>
        </w:rPr>
        <w:t xml:space="preserve">                                           </w:t>
      </w:r>
    </w:p>
    <w:p w:rsidR="006F5031" w:rsidRPr="00170829" w:rsidRDefault="009150F0" w:rsidP="00C52920">
      <w:pPr>
        <w:spacing w:after="0" w:line="276" w:lineRule="auto"/>
        <w:ind w:left="19" w:right="10"/>
        <w:rPr>
          <w:sz w:val="28"/>
          <w:szCs w:val="28"/>
        </w:rPr>
      </w:pPr>
      <w:r w:rsidRPr="00170829">
        <w:rPr>
          <w:sz w:val="28"/>
          <w:szCs w:val="28"/>
        </w:rPr>
        <w:t>В сообщении указать наименование образовательной организации, адрес, краткие обстоятельства происшествия, принятые меры.</w:t>
      </w:r>
    </w:p>
    <w:p w:rsidR="006F5031" w:rsidRPr="00170829" w:rsidRDefault="009150F0" w:rsidP="00C52920">
      <w:pPr>
        <w:spacing w:after="0" w:line="276" w:lineRule="auto"/>
        <w:ind w:left="106" w:right="264" w:hanging="10"/>
        <w:jc w:val="center"/>
        <w:rPr>
          <w:sz w:val="28"/>
          <w:szCs w:val="28"/>
        </w:rPr>
      </w:pPr>
      <w:r w:rsidRPr="00170829">
        <w:rPr>
          <w:sz w:val="28"/>
          <w:szCs w:val="28"/>
        </w:rPr>
        <w:t>Какое наказание может последовать за применение газового баллончика?</w:t>
      </w:r>
    </w:p>
    <w:p w:rsidR="006F5031" w:rsidRPr="00170829" w:rsidRDefault="009150F0" w:rsidP="00C52920">
      <w:pPr>
        <w:spacing w:after="0" w:line="276" w:lineRule="auto"/>
        <w:ind w:left="19" w:right="182"/>
        <w:rPr>
          <w:sz w:val="28"/>
          <w:szCs w:val="28"/>
        </w:rPr>
      </w:pPr>
      <w:r w:rsidRPr="00170829">
        <w:rPr>
          <w:sz w:val="28"/>
          <w:szCs w:val="28"/>
        </w:rPr>
        <w:lastRenderedPageBreak/>
        <w:t>Газовый, перцовый баллончик можно использовать только для самообороны и только в случае крайней необходимости. Ни в коем случае нельзя распылять газ ради шутки, потому что можно причинить серьезный вред здоровью окружающих.</w:t>
      </w:r>
    </w:p>
    <w:p w:rsidR="006F5031" w:rsidRPr="00170829" w:rsidRDefault="009150F0" w:rsidP="00C52920">
      <w:pPr>
        <w:spacing w:after="0" w:line="276" w:lineRule="auto"/>
        <w:ind w:left="19" w:right="178"/>
        <w:rPr>
          <w:sz w:val="28"/>
          <w:szCs w:val="28"/>
        </w:rPr>
      </w:pPr>
      <w:r w:rsidRPr="00170829">
        <w:rPr>
          <w:sz w:val="28"/>
          <w:szCs w:val="28"/>
        </w:rPr>
        <w:t>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собой иные тяжкие последствия.</w:t>
      </w:r>
    </w:p>
    <w:p w:rsidR="006F5031" w:rsidRPr="00170829" w:rsidRDefault="009150F0" w:rsidP="00C52920">
      <w:pPr>
        <w:spacing w:after="0" w:line="276" w:lineRule="auto"/>
        <w:ind w:left="19" w:right="178"/>
        <w:rPr>
          <w:sz w:val="28"/>
          <w:szCs w:val="28"/>
        </w:rPr>
      </w:pPr>
      <w:r w:rsidRPr="00170829">
        <w:rPr>
          <w:sz w:val="28"/>
          <w:szCs w:val="28"/>
        </w:rPr>
        <w:t xml:space="preserve">Но если вы брызнете </w:t>
      </w:r>
      <w:proofErr w:type="spellStart"/>
      <w:r w:rsidRPr="00170829">
        <w:rPr>
          <w:sz w:val="28"/>
          <w:szCs w:val="28"/>
        </w:rPr>
        <w:t>ирритант</w:t>
      </w:r>
      <w:proofErr w:type="spellEnd"/>
      <w:r w:rsidRPr="00170829">
        <w:rPr>
          <w:sz w:val="28"/>
          <w:szCs w:val="28"/>
        </w:rPr>
        <w:t xml:space="preserve"> в помещении, в человека просто так, то налицо будет ст.20.1 КоАП РФ (Кодекс об административных правонарушениях РФ) «Мелкое хулиганство». А если при этом вы нанесете серьезный ущерб здоровью человека, то это статьи Уголовного кодекса РФ, предусматривающие ответственность за причинение вреда какой-то тяжести (небольшой, средней, тяжкий вред), а если у человека окажется аллергия на этот газ, и он умрет, то это как минимум статья 109 Уголовного кодекса РФ «Причинение смерти по неосторожности».</w:t>
      </w:r>
    </w:p>
    <w:p w:rsidR="006F5031" w:rsidRPr="00170829" w:rsidRDefault="009150F0" w:rsidP="00C52920">
      <w:pPr>
        <w:spacing w:after="0" w:line="276" w:lineRule="auto"/>
        <w:ind w:left="-15" w:right="172" w:firstLine="576"/>
        <w:rPr>
          <w:sz w:val="28"/>
          <w:szCs w:val="28"/>
        </w:rPr>
      </w:pPr>
      <w:r w:rsidRPr="00170829">
        <w:rPr>
          <w:sz w:val="28"/>
          <w:szCs w:val="28"/>
        </w:rPr>
        <w:t xml:space="preserve">Шалость обучающихся в помещениях, на территории </w:t>
      </w:r>
      <w:r w:rsidR="00E645B9">
        <w:rPr>
          <w:sz w:val="28"/>
          <w:szCs w:val="28"/>
        </w:rPr>
        <w:t>школы</w:t>
      </w:r>
      <w:r w:rsidRPr="00170829">
        <w:rPr>
          <w:sz w:val="28"/>
          <w:szCs w:val="28"/>
        </w:rPr>
        <w:t xml:space="preserve"> без последствий, конечно же, не останется. Родители детей, устроивших ЧП, будут привлечены к административной ответственности за ненадлежащее исполнение родительских обязанностей.</w:t>
      </w:r>
    </w:p>
    <w:p w:rsidR="006F5031" w:rsidRPr="00170829" w:rsidRDefault="009150F0" w:rsidP="00C52920">
      <w:pPr>
        <w:spacing w:after="0" w:line="276" w:lineRule="auto"/>
        <w:ind w:left="10" w:right="202" w:hanging="10"/>
        <w:rPr>
          <w:sz w:val="28"/>
          <w:szCs w:val="28"/>
        </w:rPr>
      </w:pPr>
      <w:r w:rsidRPr="00170829">
        <w:rPr>
          <w:sz w:val="28"/>
          <w:szCs w:val="28"/>
        </w:rPr>
        <w:t>Граждане Российской Федерации могут приобретать данные устройства только по достижении 18 лет.</w:t>
      </w:r>
    </w:p>
    <w:p w:rsidR="006F5031" w:rsidRDefault="006F5031" w:rsidP="00C52920">
      <w:pPr>
        <w:spacing w:after="0" w:line="276" w:lineRule="auto"/>
        <w:sectPr w:rsidR="006F5031" w:rsidSect="00711AE2">
          <w:pgSz w:w="12120" w:h="16820"/>
          <w:pgMar w:top="1177" w:right="780" w:bottom="1135" w:left="1276" w:header="720" w:footer="720" w:gutter="0"/>
          <w:cols w:space="720"/>
        </w:sectPr>
      </w:pPr>
    </w:p>
    <w:p w:rsidR="006F5031" w:rsidRDefault="006F5031" w:rsidP="00C52920">
      <w:pPr>
        <w:spacing w:after="0" w:line="276" w:lineRule="auto"/>
        <w:ind w:left="-5" w:right="172" w:hanging="10"/>
      </w:pPr>
    </w:p>
    <w:sectPr w:rsidR="006F5031">
      <w:type w:val="continuous"/>
      <w:pgSz w:w="12120" w:h="16820"/>
      <w:pgMar w:top="1177" w:right="2002" w:bottom="1721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8.75pt;height:3pt;visibility:visible;mso-wrap-style:square" o:bullet="t">
        <v:imagedata r:id="rId1" o:title=""/>
      </v:shape>
    </w:pict>
  </w:numPicBullet>
  <w:abstractNum w:abstractNumId="0" w15:restartNumberingAfterBreak="0">
    <w:nsid w:val="43F25E3E"/>
    <w:multiLevelType w:val="hybridMultilevel"/>
    <w:tmpl w:val="273232BC"/>
    <w:lvl w:ilvl="0" w:tplc="AA7868DE">
      <w:start w:val="4"/>
      <w:numFmt w:val="decimal"/>
      <w:lvlText w:val="%1."/>
      <w:lvlJc w:val="left"/>
      <w:pPr>
        <w:ind w:left="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5076E4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A321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842F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BAA5CC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40C6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9062E6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85E4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CD84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B06BAD"/>
    <w:multiLevelType w:val="hybridMultilevel"/>
    <w:tmpl w:val="3274DB38"/>
    <w:lvl w:ilvl="0" w:tplc="AC083E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BEDD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C8D6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13212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9C8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EC7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2C3C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D086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5CA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6ED25BD"/>
    <w:multiLevelType w:val="hybridMultilevel"/>
    <w:tmpl w:val="E0B045B6"/>
    <w:lvl w:ilvl="0" w:tplc="A6BACA64">
      <w:start w:val="1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20AF66">
      <w:start w:val="1"/>
      <w:numFmt w:val="lowerLetter"/>
      <w:lvlText w:val="%2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8AE938">
      <w:start w:val="1"/>
      <w:numFmt w:val="lowerRoman"/>
      <w:lvlText w:val="%3"/>
      <w:lvlJc w:val="left"/>
      <w:pPr>
        <w:ind w:left="2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4D046">
      <w:start w:val="1"/>
      <w:numFmt w:val="decimal"/>
      <w:lvlText w:val="%4"/>
      <w:lvlJc w:val="left"/>
      <w:pPr>
        <w:ind w:left="3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8E2F0">
      <w:start w:val="1"/>
      <w:numFmt w:val="lowerLetter"/>
      <w:lvlText w:val="%5"/>
      <w:lvlJc w:val="left"/>
      <w:pPr>
        <w:ind w:left="3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B6FB8A">
      <w:start w:val="1"/>
      <w:numFmt w:val="lowerRoman"/>
      <w:lvlText w:val="%6"/>
      <w:lvlJc w:val="left"/>
      <w:pPr>
        <w:ind w:left="4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84474">
      <w:start w:val="1"/>
      <w:numFmt w:val="decimal"/>
      <w:lvlText w:val="%7"/>
      <w:lvlJc w:val="left"/>
      <w:pPr>
        <w:ind w:left="5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A9BB2">
      <w:start w:val="1"/>
      <w:numFmt w:val="lowerLetter"/>
      <w:lvlText w:val="%8"/>
      <w:lvlJc w:val="left"/>
      <w:pPr>
        <w:ind w:left="6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F018D2">
      <w:start w:val="1"/>
      <w:numFmt w:val="lowerRoman"/>
      <w:lvlText w:val="%9"/>
      <w:lvlJc w:val="left"/>
      <w:pPr>
        <w:ind w:left="6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31"/>
    <w:rsid w:val="00094B54"/>
    <w:rsid w:val="00170829"/>
    <w:rsid w:val="006F1BD8"/>
    <w:rsid w:val="006F5031"/>
    <w:rsid w:val="00711AE2"/>
    <w:rsid w:val="009150F0"/>
    <w:rsid w:val="00AC11B7"/>
    <w:rsid w:val="00AE1367"/>
    <w:rsid w:val="00C52920"/>
    <w:rsid w:val="00D56ACC"/>
    <w:rsid w:val="00E645B9"/>
    <w:rsid w:val="00F03A1E"/>
    <w:rsid w:val="00FD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CDB59"/>
  <w15:docId w15:val="{75FC856A-ADD7-4F2B-8B56-B1AD1F7BA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0" w:lineRule="auto"/>
      <w:ind w:left="96" w:right="86" w:firstLine="571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82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0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1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36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Пользователь</cp:lastModifiedBy>
  <cp:revision>6</cp:revision>
  <cp:lastPrinted>2024-03-22T02:07:00Z</cp:lastPrinted>
  <dcterms:created xsi:type="dcterms:W3CDTF">2024-03-21T09:08:00Z</dcterms:created>
  <dcterms:modified xsi:type="dcterms:W3CDTF">2024-03-22T02:27:00Z</dcterms:modified>
</cp:coreProperties>
</file>