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AC19A5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16"</w:t>
      </w:r>
    </w:p>
    <w:p w:rsidR="00E8602F" w:rsidRDefault="00086E34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4125906</wp:posOffset>
            </wp:positionH>
            <wp:positionV relativeFrom="paragraph">
              <wp:posOffset>168774</wp:posOffset>
            </wp:positionV>
            <wp:extent cx="1249680" cy="1181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E34" w:rsidRPr="00AC19A5" w:rsidRDefault="00086E34" w:rsidP="00086E3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РАССМОТРЕНО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C521EF">
        <w:rPr>
          <w:rFonts w:asciiTheme="majorBidi" w:hAnsiTheme="majorBidi" w:cstheme="majorBidi"/>
          <w:sz w:val="24"/>
          <w:szCs w:val="24"/>
        </w:rPr>
        <w:t>УТВЕРЖДЕНО</w:t>
      </w:r>
    </w:p>
    <w:p w:rsidR="00086E34" w:rsidRPr="00AC19A5" w:rsidRDefault="00086E34" w:rsidP="00086E3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 педагогическом совете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AC19A5">
        <w:rPr>
          <w:rFonts w:asciiTheme="majorBidi" w:hAnsiTheme="majorBidi" w:cstheme="majorBidi"/>
          <w:sz w:val="24"/>
          <w:szCs w:val="24"/>
        </w:rPr>
        <w:t>Директор МБОУ "СОШ №16"</w:t>
      </w:r>
    </w:p>
    <w:p w:rsidR="00086E34" w:rsidRPr="00AC19A5" w:rsidRDefault="00086E34" w:rsidP="00086E34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Протокол</w:t>
      </w:r>
      <w:r w:rsidRPr="00AC19A5">
        <w:rPr>
          <w:rFonts w:asciiTheme="majorBidi" w:hAnsiTheme="majorBidi" w:cstheme="majorBidi"/>
          <w:sz w:val="24"/>
          <w:szCs w:val="24"/>
        </w:rPr>
        <w:t xml:space="preserve"> №</w:t>
      </w:r>
      <w:r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 w:rsidRPr="00AC19A5">
        <w:rPr>
          <w:rFonts w:asciiTheme="majorBidi" w:hAnsiTheme="majorBidi" w:cstheme="majorBidi"/>
          <w:sz w:val="24"/>
          <w:szCs w:val="24"/>
        </w:rPr>
        <w:t>Бархатова</w:t>
      </w:r>
      <w:proofErr w:type="spellEnd"/>
      <w:r w:rsidRPr="00AC19A5">
        <w:rPr>
          <w:rFonts w:asciiTheme="majorBidi" w:hAnsiTheme="majorBidi" w:cstheme="majorBidi"/>
          <w:sz w:val="24"/>
          <w:szCs w:val="24"/>
        </w:rPr>
        <w:t xml:space="preserve"> О.А.</w:t>
      </w:r>
    </w:p>
    <w:p w:rsidR="00086E34" w:rsidRPr="00086E34" w:rsidRDefault="00086E34" w:rsidP="00086E3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C521EF">
        <w:rPr>
          <w:rFonts w:asciiTheme="majorBidi" w:hAnsiTheme="majorBidi" w:cstheme="majorBidi"/>
          <w:sz w:val="24"/>
          <w:szCs w:val="24"/>
        </w:rPr>
        <w:t>от</w:t>
      </w:r>
      <w:r w:rsidRPr="00086E34">
        <w:rPr>
          <w:rFonts w:asciiTheme="majorBidi" w:hAnsiTheme="majorBidi" w:cstheme="majorBidi"/>
          <w:sz w:val="24"/>
          <w:szCs w:val="24"/>
        </w:rPr>
        <w:t xml:space="preserve"> “</w:t>
      </w:r>
      <w:r>
        <w:rPr>
          <w:rFonts w:asciiTheme="majorBidi" w:hAnsiTheme="majorBidi" w:cstheme="majorBidi"/>
          <w:sz w:val="24"/>
          <w:szCs w:val="24"/>
        </w:rPr>
        <w:t>31</w:t>
      </w:r>
      <w:r w:rsidRPr="00086E34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августа 2023 г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Приказ № </w:t>
      </w:r>
      <w:r w:rsidR="009D5E13">
        <w:rPr>
          <w:rFonts w:asciiTheme="majorBidi" w:hAnsiTheme="majorBidi" w:cstheme="majorBidi"/>
          <w:sz w:val="24"/>
          <w:szCs w:val="24"/>
        </w:rPr>
        <w:t xml:space="preserve">537/1     </w:t>
      </w:r>
      <w:r w:rsidRPr="00C521EF">
        <w:rPr>
          <w:rFonts w:asciiTheme="majorBidi" w:hAnsiTheme="majorBidi" w:cstheme="majorBidi"/>
          <w:sz w:val="24"/>
          <w:szCs w:val="24"/>
        </w:rPr>
        <w:t>от</w:t>
      </w:r>
      <w:r w:rsidRPr="00086E34">
        <w:rPr>
          <w:rFonts w:asciiTheme="majorBidi" w:hAnsiTheme="majorBidi" w:cstheme="majorBidi"/>
          <w:sz w:val="24"/>
          <w:szCs w:val="24"/>
        </w:rPr>
        <w:t xml:space="preserve"> “31.08.2023”</w:t>
      </w:r>
    </w:p>
    <w:p w:rsidR="00086E34" w:rsidRPr="00AC19A5" w:rsidRDefault="00086E34" w:rsidP="00086E34">
      <w:pPr>
        <w:rPr>
          <w:rFonts w:asciiTheme="majorBidi" w:hAnsiTheme="majorBidi" w:cstheme="majorBidi"/>
          <w:sz w:val="24"/>
          <w:szCs w:val="24"/>
        </w:rPr>
      </w:pPr>
    </w:p>
    <w:p w:rsidR="00086E34" w:rsidRPr="00AC19A5" w:rsidRDefault="00086E34" w:rsidP="00086E34">
      <w:pPr>
        <w:rPr>
          <w:rFonts w:asciiTheme="majorBidi" w:hAnsiTheme="majorBidi" w:cstheme="majorBidi"/>
          <w:sz w:val="24"/>
          <w:szCs w:val="24"/>
        </w:rPr>
      </w:pPr>
    </w:p>
    <w:p w:rsidR="00086E34" w:rsidRPr="00AC19A5" w:rsidRDefault="00086E34" w:rsidP="00086E34">
      <w:pPr>
        <w:rPr>
          <w:rFonts w:asciiTheme="majorBidi" w:hAnsiTheme="majorBidi" w:cstheme="majorBidi"/>
          <w:sz w:val="24"/>
          <w:szCs w:val="24"/>
        </w:rPr>
      </w:pPr>
    </w:p>
    <w:p w:rsidR="00086E34" w:rsidRPr="00AC19A5" w:rsidRDefault="00086E34" w:rsidP="00086E34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086E34" w:rsidRPr="00AC19A5" w:rsidRDefault="00086E34" w:rsidP="00086E34">
      <w:pPr>
        <w:rPr>
          <w:rFonts w:asciiTheme="majorBidi" w:hAnsiTheme="majorBidi" w:cstheme="majorBidi"/>
          <w:sz w:val="24"/>
          <w:szCs w:val="24"/>
        </w:rPr>
      </w:pPr>
    </w:p>
    <w:p w:rsidR="00086E34" w:rsidRPr="00AC19A5" w:rsidRDefault="00086E34" w:rsidP="00086E34">
      <w:pPr>
        <w:rPr>
          <w:rFonts w:asciiTheme="majorBidi" w:hAnsiTheme="majorBidi" w:cstheme="majorBidi"/>
          <w:sz w:val="24"/>
          <w:szCs w:val="24"/>
        </w:rPr>
      </w:pPr>
    </w:p>
    <w:p w:rsidR="00086E34" w:rsidRPr="00C521EF" w:rsidRDefault="00086E34" w:rsidP="00086E34">
      <w:pPr>
        <w:rPr>
          <w:rFonts w:asciiTheme="majorBidi" w:hAnsiTheme="majorBidi" w:cstheme="majorBidi"/>
          <w:sz w:val="24"/>
          <w:szCs w:val="24"/>
        </w:rPr>
      </w:pPr>
    </w:p>
    <w:p w:rsidR="00086E34" w:rsidRPr="00AC19A5" w:rsidRDefault="00086E34" w:rsidP="00086E3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</w:t>
      </w:r>
    </w:p>
    <w:p w:rsidR="00B54321" w:rsidRPr="00086E34" w:rsidRDefault="00086E34" w:rsidP="00086E34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083531">
        <w:rPr>
          <w:rFonts w:asciiTheme="majorBidi" w:hAnsiTheme="majorBidi" w:cstheme="majorBidi"/>
          <w:sz w:val="28"/>
          <w:szCs w:val="28"/>
        </w:rPr>
        <w:t>3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083531"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086E34" w:rsidRDefault="00086E34" w:rsidP="00086E34">
      <w:pPr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086E34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Усолье-Сибирское, Иркутская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</w:t>
      </w:r>
      <w:r w:rsidR="00083531">
        <w:rPr>
          <w:rFonts w:asciiTheme="majorBidi" w:hAnsiTheme="majorBidi" w:cstheme="majorBidi"/>
          <w:sz w:val="28"/>
          <w:szCs w:val="28"/>
        </w:rPr>
        <w:t>3</w:t>
      </w:r>
    </w:p>
    <w:p w:rsidR="0030678A" w:rsidRPr="006E1004" w:rsidRDefault="00F93659" w:rsidP="00887B8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D37CC9" w:rsidRPr="0031733D" w:rsidRDefault="0030678A" w:rsidP="00D37CC9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16"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="00D37CC9" w:rsidRPr="00D37CC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37CC9" w:rsidRPr="0031733D">
        <w:rPr>
          <w:rStyle w:val="markedcontent"/>
          <w:rFonts w:asciiTheme="majorBidi" w:hAnsiTheme="majorBidi" w:cstheme="majorBidi"/>
          <w:sz w:val="28"/>
          <w:szCs w:val="28"/>
        </w:rPr>
        <w:t xml:space="preserve">ФОП </w:t>
      </w:r>
      <w:r w:rsidR="00D37CC9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="00D37CC9" w:rsidRPr="0031733D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D37CC9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</w:t>
      </w:r>
      <w:r w:rsidR="00D37CC9" w:rsidRPr="0031733D">
        <w:rPr>
          <w:rStyle w:val="markedcontent"/>
          <w:rFonts w:asciiTheme="majorBidi" w:hAnsiTheme="majorBidi" w:cstheme="majorBidi"/>
          <w:sz w:val="28"/>
          <w:szCs w:val="28"/>
        </w:rPr>
        <w:t>от 16 ноября 2022 г. N 993</w:t>
      </w:r>
    </w:p>
    <w:p w:rsidR="00613F43" w:rsidRPr="006E1004" w:rsidRDefault="00D37CC9" w:rsidP="00D37CC9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Pr="0031733D">
        <w:rPr>
          <w:rStyle w:val="markedcontent"/>
          <w:rFonts w:asciiTheme="majorBidi" w:hAnsiTheme="majorBidi" w:cstheme="majorBidi"/>
          <w:sz w:val="28"/>
          <w:szCs w:val="28"/>
        </w:rPr>
        <w:t>О</w:t>
      </w:r>
      <w:r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Pr="0031733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утверждении федеральной</w:t>
      </w:r>
      <w:r w:rsidRPr="0031733D">
        <w:rPr>
          <w:rStyle w:val="markedcontent"/>
          <w:rFonts w:asciiTheme="majorBidi" w:hAnsiTheme="majorBidi" w:cstheme="majorBidi"/>
          <w:sz w:val="18"/>
          <w:szCs w:val="18"/>
        </w:rPr>
        <w:t xml:space="preserve"> </w:t>
      </w:r>
      <w:r w:rsidRPr="0031733D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 общего образования»</w:t>
      </w:r>
      <w:r w:rsidR="00D87612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16"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AC19A5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87B8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887B8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87B8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87B89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16"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="00997A7B">
        <w:rPr>
          <w:rFonts w:asciiTheme="majorBidi" w:hAnsiTheme="majorBidi" w:cstheme="majorBidi"/>
          <w:sz w:val="28"/>
          <w:szCs w:val="28"/>
        </w:rPr>
        <w:t xml:space="preserve"> года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  <w:r w:rsidR="00887B89" w:rsidRPr="00887B89">
        <w:t xml:space="preserve"> </w:t>
      </w:r>
      <w:r w:rsidR="00887B89" w:rsidRPr="00887B89">
        <w:rPr>
          <w:rStyle w:val="markedcontent"/>
          <w:rFonts w:asciiTheme="majorBidi" w:hAnsiTheme="majorBidi" w:cstheme="majorBidi"/>
          <w:sz w:val="28"/>
          <w:szCs w:val="28"/>
        </w:rPr>
        <w:t>Занятия организованы в 1 смену. Продолжительность урока во всех классах составляет 40 минут.</w:t>
      </w:r>
    </w:p>
    <w:p w:rsidR="005F6A49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</w:t>
      </w:r>
      <w:r w:rsidR="00997A7B">
        <w:rPr>
          <w:rStyle w:val="markedcontent"/>
          <w:rFonts w:asciiTheme="majorBidi" w:hAnsiTheme="majorBidi" w:cstheme="majorBidi"/>
          <w:sz w:val="28"/>
          <w:szCs w:val="28"/>
        </w:rPr>
        <w:t>30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7 классе – 32 часа, в  8-9 классах – 33 часа. </w:t>
      </w:r>
    </w:p>
    <w:p w:rsidR="004142DD" w:rsidRDefault="00D87612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Муниципальном</w:t>
      </w:r>
      <w:r w:rsidR="004142DD" w:rsidRPr="004142DD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4142DD" w:rsidRPr="004142DD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4142DD" w:rsidRPr="004142DD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4142DD" w:rsidRPr="004142DD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общеобразовательная школа № 16" языко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 обучения является русский</w:t>
      </w:r>
      <w:r w:rsidR="004142DD" w:rsidRPr="004142D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2DD" w:rsidRPr="006E1004" w:rsidRDefault="004142DD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142DD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предметов английский язык, технология, информатика осуществляется деление учащихся на подгруппы.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Основами учебного плана школы являются полнота, целостность (внутренняя взаимосвязь компонентов), преемственность между уровнями и классами обучения, гибкость плана, отсутствие перегрузки обучающихся. </w:t>
      </w:r>
    </w:p>
    <w:p w:rsid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 осуществляет образовательный процесс в соответствии с уровнями образовательной программы основного общего образования. Введение курсов способствует преемственности между предметными областями уровней образования.</w:t>
      </w:r>
      <w:r w:rsidRPr="00887B89">
        <w:t xml:space="preserve"> 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Число обучающихся в группе при изучении учебных курсов компонента общеобразовательного учреждения - не менее 12 человек.</w:t>
      </w:r>
    </w:p>
    <w:p w:rsidR="00887B89" w:rsidRPr="006E1004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В 5-9 классах количество часов на физическую культуру составляет 2, третий час реализуется образовательной организацией за счёт внеурочной деятельности и дополнительного образования, посещения обучающимися спортивных се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кций не менее 1 часа в неделю.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887B8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В части учебного плана, формируемой участниками образовательных отношений, предметы по выбору представлены предметными областями: «математика и информатика», «естеств</w:t>
      </w:r>
      <w:r>
        <w:rPr>
          <w:rStyle w:val="markedcontent"/>
          <w:rFonts w:asciiTheme="majorBidi" w:hAnsiTheme="majorBidi" w:cstheme="majorBidi"/>
          <w:sz w:val="28"/>
          <w:szCs w:val="28"/>
        </w:rPr>
        <w:t>енно-научные предметы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», «обществ</w:t>
      </w:r>
      <w:r>
        <w:rPr>
          <w:rStyle w:val="markedcontent"/>
          <w:rFonts w:asciiTheme="majorBidi" w:hAnsiTheme="majorBidi" w:cstheme="majorBidi"/>
          <w:sz w:val="28"/>
          <w:szCs w:val="28"/>
        </w:rPr>
        <w:t>енно-научные предметы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», «</w:t>
      </w:r>
      <w:r>
        <w:rPr>
          <w:rStyle w:val="markedcontent"/>
          <w:rFonts w:asciiTheme="majorBidi" w:hAnsiTheme="majorBidi" w:cstheme="majorBidi"/>
          <w:sz w:val="28"/>
          <w:szCs w:val="28"/>
        </w:rPr>
        <w:t>русский язык и литература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». 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Согласно </w:t>
      </w:r>
      <w:proofErr w:type="gramStart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>спросу</w:t>
      </w:r>
      <w:proofErr w:type="gramEnd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на образовательные услуги, в 202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-202</w:t>
      </w:r>
      <w:r>
        <w:rPr>
          <w:rStyle w:val="markedcontent"/>
          <w:rFonts w:asciiTheme="majorBidi" w:hAnsiTheme="majorBidi" w:cstheme="majorBidi"/>
          <w:sz w:val="28"/>
          <w:szCs w:val="28"/>
        </w:rPr>
        <w:t>4</w:t>
      </w:r>
      <w:r w:rsidR="00EF4FEC"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учебном году в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5Б </w:t>
      </w:r>
      <w:r w:rsidR="00EF4FEC">
        <w:rPr>
          <w:rStyle w:val="markedcontent"/>
          <w:rFonts w:asciiTheme="majorBidi" w:hAnsiTheme="majorBidi" w:cstheme="majorBidi"/>
          <w:sz w:val="28"/>
          <w:szCs w:val="28"/>
        </w:rPr>
        <w:t xml:space="preserve">и 5В 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класс</w:t>
      </w:r>
      <w:r w:rsidR="00EF4FEC">
        <w:rPr>
          <w:rStyle w:val="markedcontent"/>
          <w:rFonts w:asciiTheme="majorBidi" w:hAnsiTheme="majorBidi" w:cstheme="majorBidi"/>
          <w:sz w:val="28"/>
          <w:szCs w:val="28"/>
        </w:rPr>
        <w:t>ах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введён факультатив «Основы читательской грамотности», занятия на котором способствуют формированию осознанного смыслового чтения, что особенно актуально в наше время.  В</w:t>
      </w:r>
      <w:r w:rsidR="00EF4FEC">
        <w:rPr>
          <w:rStyle w:val="markedcontent"/>
          <w:rFonts w:asciiTheme="majorBidi" w:hAnsiTheme="majorBidi" w:cstheme="majorBidi"/>
          <w:sz w:val="28"/>
          <w:szCs w:val="28"/>
        </w:rPr>
        <w:t>о всех 5-х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введён факультатив «Робототехника», актуальность и востребованность которого с каждым годом возрастает. Обучающиеся, посещающие данный факультатив, становятся победителями и призёрами различных соревнований по робототехнике в городе и области.</w:t>
      </w:r>
      <w:r w:rsidR="00EF4FEC">
        <w:rPr>
          <w:rStyle w:val="markedcontent"/>
          <w:rFonts w:asciiTheme="majorBidi" w:hAnsiTheme="majorBidi" w:cstheme="majorBidi"/>
          <w:sz w:val="28"/>
          <w:szCs w:val="28"/>
        </w:rPr>
        <w:t xml:space="preserve"> В 5А и 5Г классах обучающиеся получат возможность научиться понимать разговорную речь на факультативе «Разговорный английский».</w:t>
      </w:r>
    </w:p>
    <w:p w:rsidR="00EF4FEC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Шестиклассники</w:t>
      </w:r>
      <w:r w:rsidR="00EF4FEC">
        <w:rPr>
          <w:rStyle w:val="markedcontent"/>
          <w:rFonts w:asciiTheme="majorBidi" w:hAnsiTheme="majorBidi" w:cstheme="majorBidi"/>
          <w:sz w:val="28"/>
          <w:szCs w:val="28"/>
        </w:rPr>
        <w:t>, углубят практические знания английского языка на факультативе «Лексико-грамматический практикум».</w:t>
      </w:r>
    </w:p>
    <w:p w:rsidR="004142DD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Семиклассник</w:t>
      </w:r>
      <w:r w:rsidR="00D8761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, согласно спросу на образовательные услуги,</w:t>
      </w:r>
      <w:r w:rsidR="004142DD" w:rsidRPr="004142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142DD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продолжат </w:t>
      </w:r>
      <w:r w:rsidR="004142DD"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знакомиться</w:t>
      </w:r>
      <w:proofErr w:type="gramEnd"/>
      <w:r w:rsidR="004142DD"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с немецким языком на факультативе «Мы изучаем немецкий язык»</w:t>
      </w:r>
      <w:r w:rsidR="004142DD">
        <w:rPr>
          <w:rStyle w:val="markedcontent"/>
          <w:rFonts w:asciiTheme="majorBidi" w:hAnsiTheme="majorBidi" w:cstheme="majorBidi"/>
          <w:sz w:val="28"/>
          <w:szCs w:val="28"/>
        </w:rPr>
        <w:t xml:space="preserve">, расширят свои знания по биологии на факультативе «Занимательная биология», а также </w:t>
      </w:r>
      <w:r w:rsidR="004142DD" w:rsidRPr="004142DD">
        <w:rPr>
          <w:rStyle w:val="markedcontent"/>
          <w:rFonts w:asciiTheme="majorBidi" w:hAnsiTheme="majorBidi" w:cstheme="majorBidi"/>
          <w:sz w:val="28"/>
          <w:szCs w:val="28"/>
        </w:rPr>
        <w:t>углубят практические знания английского языка на факультативе «Лексико-грамматический практикум».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В 8-х классах введены факультативы «Русская словесность», «</w:t>
      </w:r>
      <w:r w:rsidR="004142DD">
        <w:rPr>
          <w:rStyle w:val="markedcontent"/>
          <w:rFonts w:asciiTheme="majorBidi" w:hAnsiTheme="majorBidi" w:cstheme="majorBidi"/>
          <w:sz w:val="28"/>
          <w:szCs w:val="28"/>
        </w:rPr>
        <w:t>Избранные вопросы обществознания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».</w:t>
      </w:r>
    </w:p>
    <w:p w:rsidR="00887B89" w:rsidRPr="00887B89" w:rsidRDefault="00887B89" w:rsidP="004142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Обучающиеся 9-х классов смогут посещать факультативы: по русскому языку -</w:t>
      </w:r>
      <w:r w:rsidR="004142D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«Русская словесность», по математике - «Элементы комбинаторики и теория вероятностей</w:t>
      </w:r>
      <w:proofErr w:type="gramStart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>»,  по</w:t>
      </w:r>
      <w:proofErr w:type="gramEnd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химии «Решение экспериментальных задач по химии», по биологии – «Гены и здоровье»</w:t>
      </w:r>
      <w:r w:rsidR="004142DD">
        <w:rPr>
          <w:rStyle w:val="markedcontent"/>
          <w:rFonts w:asciiTheme="majorBidi" w:hAnsiTheme="majorBidi" w:cstheme="majorBidi"/>
          <w:sz w:val="28"/>
          <w:szCs w:val="28"/>
        </w:rPr>
        <w:t xml:space="preserve">, по географии – «Города мира», по обществознанию </w:t>
      </w:r>
      <w:r w:rsidR="004142DD" w:rsidRPr="00887B89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4142DD">
        <w:rPr>
          <w:rStyle w:val="markedcontent"/>
          <w:rFonts w:asciiTheme="majorBidi" w:hAnsiTheme="majorBidi" w:cstheme="majorBidi"/>
          <w:sz w:val="28"/>
          <w:szCs w:val="28"/>
        </w:rPr>
        <w:t>Избранные вопросы обществознания»</w:t>
      </w: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Данные предметы реализуются в УП с учетом кадрового и программно-методического обеспечения. 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Внеурочная деятельность осуществляется через часть, формируемую участниками образовательных отношений, а также возможностями </w:t>
      </w:r>
      <w:proofErr w:type="spellStart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внутришкольного</w:t>
      </w:r>
      <w:proofErr w:type="spellEnd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дополнительного образования и на основе сотрудничества с учреждениями дополнительного образования детей. 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Завершающий уровень общего образования призван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887B89" w:rsidRPr="00887B89" w:rsidRDefault="00887B89" w:rsidP="00887B8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Заявленное учебно-методическое обеспечение направлено на удовлетворение </w:t>
      </w:r>
      <w:proofErr w:type="gramStart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познавательных интересов</w:t>
      </w:r>
      <w:proofErr w:type="gramEnd"/>
      <w:r w:rsidRPr="00887B89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в рамках, необходимых для реализации учебных задач образовательного учреждения, а также для подготовки к сдаче ГИА. </w:t>
      </w:r>
    </w:p>
    <w:p w:rsidR="00887B89" w:rsidRPr="00887B89" w:rsidRDefault="00887B89" w:rsidP="0053485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Освоение учебных предметов и курсов УП сопровождается текущим контролем успеваемости и промежу</w:t>
      </w:r>
      <w:r w:rsidR="00534851">
        <w:rPr>
          <w:rStyle w:val="markedcontent"/>
          <w:rFonts w:asciiTheme="majorBidi" w:hAnsiTheme="majorBidi" w:cstheme="majorBidi"/>
          <w:sz w:val="28"/>
          <w:szCs w:val="28"/>
        </w:rPr>
        <w:t xml:space="preserve">точной аттестацией обучающихся, </w:t>
      </w:r>
      <w:r w:rsidR="00534851" w:rsidRPr="00534851">
        <w:rPr>
          <w:rFonts w:asciiTheme="majorBidi" w:hAnsiTheme="majorBidi" w:cstheme="majorBidi"/>
          <w:sz w:val="28"/>
          <w:szCs w:val="28"/>
        </w:rPr>
        <w:t>которое регламентируется Положением о формах, периодичности, порядке текущего контроля успеваемости и промежуточной аттестации обучающихся.</w:t>
      </w:r>
    </w:p>
    <w:p w:rsidR="008E0553" w:rsidRPr="008E0553" w:rsidRDefault="00887B89" w:rsidP="00A2082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87B89">
        <w:rPr>
          <w:rStyle w:val="markedcontent"/>
          <w:rFonts w:asciiTheme="majorBidi" w:hAnsiTheme="majorBidi" w:cstheme="majorBidi"/>
          <w:sz w:val="28"/>
          <w:szCs w:val="28"/>
        </w:rPr>
        <w:t>Проведение текущего контроля успеваемости направлено на систематическую проверку учебных достижений обучающихся.</w:t>
      </w:r>
      <w:r w:rsidR="00A20824" w:rsidRPr="00A20824">
        <w:t xml:space="preserve"> </w:t>
      </w:r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t xml:space="preserve">Формирование </w:t>
      </w:r>
      <w:proofErr w:type="spellStart"/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t>метапредметных</w:t>
      </w:r>
      <w:proofErr w:type="spellEnd"/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t xml:space="preserve"> результатов осуществляется на всех учебных предметах.</w:t>
      </w:r>
      <w:r w:rsidR="00A20824" w:rsidRPr="00A20824">
        <w:t xml:space="preserve"> </w:t>
      </w:r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процедурой итоговой оценки достижения </w:t>
      </w:r>
      <w:proofErr w:type="spellStart"/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t>метапредметных</w:t>
      </w:r>
      <w:proofErr w:type="spellEnd"/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t xml:space="preserve"> результатов </w:t>
      </w:r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является защита</w:t>
      </w:r>
      <w:r w:rsidR="00A2082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t>итогового индивидуального проекта</w:t>
      </w:r>
      <w:r w:rsidR="00EC2117">
        <w:rPr>
          <w:rStyle w:val="markedcontent"/>
          <w:rFonts w:asciiTheme="majorBidi" w:hAnsiTheme="majorBidi" w:cstheme="majorBidi"/>
          <w:sz w:val="28"/>
          <w:szCs w:val="28"/>
        </w:rPr>
        <w:t xml:space="preserve"> в 9 классе.</w:t>
      </w:r>
      <w:r w:rsidR="00A20824" w:rsidRPr="00A20824">
        <w:rPr>
          <w:rStyle w:val="markedcontent"/>
          <w:rFonts w:asciiTheme="majorBidi" w:hAnsiTheme="majorBidi" w:cstheme="majorBidi"/>
          <w:sz w:val="28"/>
          <w:szCs w:val="28"/>
        </w:rPr>
        <w:cr/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53485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образовательных отн</w:t>
      </w:r>
      <w:r w:rsidR="00534851">
        <w:rPr>
          <w:rStyle w:val="markedcontent"/>
          <w:rFonts w:asciiTheme="majorBidi" w:hAnsiTheme="majorBidi" w:cstheme="majorBidi"/>
          <w:sz w:val="28"/>
          <w:szCs w:val="28"/>
        </w:rPr>
        <w:t xml:space="preserve">ошений, являются </w:t>
      </w:r>
      <w:proofErr w:type="spellStart"/>
      <w:proofErr w:type="gramStart"/>
      <w:r w:rsidR="00534851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534851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534851" w:rsidRPr="00534851">
        <w:rPr>
          <w:rFonts w:asciiTheme="majorBidi" w:hAnsiTheme="majorBidi" w:cstheme="majorBidi"/>
          <w:sz w:val="28"/>
          <w:szCs w:val="28"/>
        </w:rPr>
        <w:t>и</w:t>
      </w:r>
      <w:proofErr w:type="gramEnd"/>
      <w:r w:rsidR="00534851" w:rsidRPr="00534851">
        <w:rPr>
          <w:rFonts w:asciiTheme="majorBidi" w:hAnsiTheme="majorBidi" w:cstheme="majorBidi"/>
          <w:sz w:val="28"/>
          <w:szCs w:val="28"/>
        </w:rPr>
        <w:t xml:space="preserve"> оцениваются «зачет» или «незачет» по итогам учебного года.</w:t>
      </w:r>
    </w:p>
    <w:p w:rsidR="004142DD" w:rsidRPr="004142DD" w:rsidRDefault="004142DD" w:rsidP="004142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142DD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проводится без оценочных процедур в форме определения индивидуальных достижений учащихся в освоении учебных предметов, предусмотренных образовательной программой, с учетом текущих образовательных результатов, полученных за определенные периоды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обучения (четверти, полугодия).</w:t>
      </w:r>
    </w:p>
    <w:p w:rsidR="00641000" w:rsidRPr="006E1004" w:rsidRDefault="004142DD" w:rsidP="004142D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4142DD">
        <w:rPr>
          <w:rStyle w:val="markedcontent"/>
          <w:rFonts w:asciiTheme="majorBidi" w:hAnsiTheme="majorBidi" w:cstheme="majorBidi"/>
          <w:sz w:val="28"/>
          <w:szCs w:val="28"/>
        </w:rPr>
        <w:t>Отметка промежуточной аттестации (годовая отметка) по каждому учебному предмету, курсу, дисциплине определяется как среднее арифметическое четвертных или полугодовых отметок.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орядок проведения промежуточной аттестации определяются «Положением о формах, периодичности и порядке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 16"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D8488E" w:rsidRDefault="006D6035" w:rsidP="0031284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312848" w:rsidRDefault="00312848" w:rsidP="0031284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12848" w:rsidRDefault="00312848" w:rsidP="0031284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12848" w:rsidRDefault="00312848" w:rsidP="0031284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12848" w:rsidRDefault="00312848" w:rsidP="0031284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12848" w:rsidRDefault="00312848" w:rsidP="0031284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312848" w:rsidRDefault="00312848" w:rsidP="004C31AF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  <w:sectPr w:rsidR="00312848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12848" w:rsidRDefault="00312848" w:rsidP="004C31AF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C31AF" w:rsidRDefault="004C31AF" w:rsidP="004C31AF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8"/>
        <w:gridCol w:w="2128"/>
        <w:gridCol w:w="554"/>
        <w:gridCol w:w="553"/>
        <w:gridCol w:w="553"/>
        <w:gridCol w:w="553"/>
        <w:gridCol w:w="664"/>
        <w:gridCol w:w="553"/>
        <w:gridCol w:w="553"/>
        <w:gridCol w:w="55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4C31AF" w:rsidTr="004C31AF">
        <w:tc>
          <w:tcPr>
            <w:tcW w:w="6000" w:type="dxa"/>
            <w:vMerge w:val="restart"/>
            <w:shd w:val="clear" w:color="auto" w:fill="D9D9D9"/>
          </w:tcPr>
          <w:p w:rsidR="004C31AF" w:rsidRDefault="004C31AF" w:rsidP="004C31A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C31AF" w:rsidRDefault="004C31AF" w:rsidP="004C31AF">
            <w:r>
              <w:rPr>
                <w:b/>
              </w:rPr>
              <w:t>Учебный предмет</w:t>
            </w:r>
          </w:p>
        </w:tc>
        <w:tc>
          <w:tcPr>
            <w:tcW w:w="13022" w:type="dxa"/>
            <w:gridSpan w:val="17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  <w:vMerge/>
          </w:tcPr>
          <w:p w:rsidR="004C31AF" w:rsidRDefault="004C31AF" w:rsidP="004C31AF"/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4C31AF" w:rsidTr="004C31AF">
        <w:tc>
          <w:tcPr>
            <w:tcW w:w="14554" w:type="dxa"/>
            <w:gridSpan w:val="19"/>
            <w:shd w:val="clear" w:color="auto" w:fill="FFFFB3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C31AF" w:rsidTr="004C31AF">
        <w:tc>
          <w:tcPr>
            <w:tcW w:w="766" w:type="dxa"/>
            <w:vMerge w:val="restart"/>
          </w:tcPr>
          <w:p w:rsidR="004C31AF" w:rsidRDefault="004C31AF" w:rsidP="004C31AF">
            <w:r>
              <w:t>Русский язык и литература</w:t>
            </w:r>
          </w:p>
        </w:tc>
        <w:tc>
          <w:tcPr>
            <w:tcW w:w="766" w:type="dxa"/>
          </w:tcPr>
          <w:p w:rsidR="004C31AF" w:rsidRDefault="004C31AF" w:rsidP="004C31AF">
            <w:r>
              <w:t>Русский язык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Литература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</w:tr>
      <w:tr w:rsidR="004C31AF" w:rsidTr="004C31AF">
        <w:tc>
          <w:tcPr>
            <w:tcW w:w="766" w:type="dxa"/>
          </w:tcPr>
          <w:p w:rsidR="004C31AF" w:rsidRDefault="004C31AF" w:rsidP="004C31AF">
            <w:r>
              <w:t>Иностранные языки</w:t>
            </w:r>
          </w:p>
        </w:tc>
        <w:tc>
          <w:tcPr>
            <w:tcW w:w="766" w:type="dxa"/>
          </w:tcPr>
          <w:p w:rsidR="004C31AF" w:rsidRDefault="004C31AF" w:rsidP="004C31AF">
            <w:r>
              <w:t>Иностранный язык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</w:tr>
      <w:tr w:rsidR="004C31AF" w:rsidTr="004C31AF">
        <w:tc>
          <w:tcPr>
            <w:tcW w:w="766" w:type="dxa"/>
            <w:vMerge w:val="restart"/>
          </w:tcPr>
          <w:p w:rsidR="004C31AF" w:rsidRDefault="004C31AF" w:rsidP="004C31AF">
            <w:r>
              <w:t>Математика и информатика</w:t>
            </w:r>
          </w:p>
        </w:tc>
        <w:tc>
          <w:tcPr>
            <w:tcW w:w="766" w:type="dxa"/>
          </w:tcPr>
          <w:p w:rsidR="004C31AF" w:rsidRDefault="004C31AF" w:rsidP="004C31AF">
            <w:r>
              <w:t>Математика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Алгебра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Геометрия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Вероятность и статистика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Информатика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</w:tr>
      <w:tr w:rsidR="004C31AF" w:rsidTr="004C31AF">
        <w:tc>
          <w:tcPr>
            <w:tcW w:w="766" w:type="dxa"/>
            <w:vMerge w:val="restart"/>
          </w:tcPr>
          <w:p w:rsidR="004C31AF" w:rsidRDefault="004C31AF" w:rsidP="004C31AF">
            <w:r>
              <w:t>Общественно-научные предметы</w:t>
            </w:r>
          </w:p>
        </w:tc>
        <w:tc>
          <w:tcPr>
            <w:tcW w:w="766" w:type="dxa"/>
          </w:tcPr>
          <w:p w:rsidR="004C31AF" w:rsidRDefault="004C31AF" w:rsidP="004C31AF">
            <w:r>
              <w:t>История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Обществознание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География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</w:tr>
      <w:tr w:rsidR="004C31AF" w:rsidTr="004C31AF">
        <w:tc>
          <w:tcPr>
            <w:tcW w:w="766" w:type="dxa"/>
            <w:vMerge w:val="restart"/>
          </w:tcPr>
          <w:p w:rsidR="004C31AF" w:rsidRDefault="004C31AF" w:rsidP="004C31AF">
            <w:r>
              <w:t>Естественно-научные предметы</w:t>
            </w:r>
          </w:p>
        </w:tc>
        <w:tc>
          <w:tcPr>
            <w:tcW w:w="766" w:type="dxa"/>
          </w:tcPr>
          <w:p w:rsidR="004C31AF" w:rsidRDefault="004C31AF" w:rsidP="004C31AF">
            <w:r>
              <w:t>Физика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Химия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Биология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</w:tr>
      <w:tr w:rsidR="004C31AF" w:rsidTr="004C31AF">
        <w:tc>
          <w:tcPr>
            <w:tcW w:w="766" w:type="dxa"/>
            <w:vMerge w:val="restart"/>
          </w:tcPr>
          <w:p w:rsidR="004C31AF" w:rsidRDefault="004C31AF" w:rsidP="004C31AF">
            <w:r>
              <w:t>Искусство</w:t>
            </w:r>
          </w:p>
        </w:tc>
        <w:tc>
          <w:tcPr>
            <w:tcW w:w="766" w:type="dxa"/>
          </w:tcPr>
          <w:p w:rsidR="004C31AF" w:rsidRDefault="004C31AF" w:rsidP="004C31AF">
            <w:r>
              <w:t>Изобразительное искусство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Музыка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766" w:type="dxa"/>
          </w:tcPr>
          <w:p w:rsidR="004C31AF" w:rsidRDefault="004C31AF" w:rsidP="004C31AF">
            <w:r>
              <w:t>Технология</w:t>
            </w:r>
          </w:p>
        </w:tc>
        <w:tc>
          <w:tcPr>
            <w:tcW w:w="766" w:type="dxa"/>
          </w:tcPr>
          <w:p w:rsidR="004C31AF" w:rsidRDefault="004C31AF" w:rsidP="004C31AF">
            <w:r>
              <w:t>Технология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766" w:type="dxa"/>
            <w:vMerge w:val="restart"/>
          </w:tcPr>
          <w:p w:rsidR="004C31AF" w:rsidRDefault="004C31AF" w:rsidP="004C31AF">
            <w:r>
              <w:t>Физическая культура и основы безопасности жизнедеятельности</w:t>
            </w:r>
          </w:p>
        </w:tc>
        <w:tc>
          <w:tcPr>
            <w:tcW w:w="766" w:type="dxa"/>
          </w:tcPr>
          <w:p w:rsidR="004C31AF" w:rsidRDefault="004C31AF" w:rsidP="004C31AF">
            <w:r>
              <w:t>Физическая культура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</w:tr>
      <w:tr w:rsidR="004C31AF" w:rsidTr="004C31AF">
        <w:tc>
          <w:tcPr>
            <w:tcW w:w="766" w:type="dxa"/>
            <w:vMerge/>
          </w:tcPr>
          <w:p w:rsidR="004C31AF" w:rsidRDefault="004C31AF" w:rsidP="004C31AF"/>
        </w:tc>
        <w:tc>
          <w:tcPr>
            <w:tcW w:w="766" w:type="dxa"/>
          </w:tcPr>
          <w:p w:rsidR="004C31AF" w:rsidRDefault="004C31AF" w:rsidP="004C31AF">
            <w:r>
              <w:t>Основы безопасности жизнедеятельности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</w:tr>
      <w:tr w:rsidR="004C31AF" w:rsidTr="004C31AF">
        <w:tc>
          <w:tcPr>
            <w:tcW w:w="766" w:type="dxa"/>
          </w:tcPr>
          <w:p w:rsidR="004C31AF" w:rsidRDefault="004C31AF" w:rsidP="004C31AF">
            <w:r>
              <w:t>Основы духовно-нравственной культуры народов России</w:t>
            </w:r>
          </w:p>
        </w:tc>
        <w:tc>
          <w:tcPr>
            <w:tcW w:w="766" w:type="dxa"/>
          </w:tcPr>
          <w:p w:rsidR="004C31AF" w:rsidRDefault="004C31AF" w:rsidP="004C31AF">
            <w:r>
              <w:t>Основы духовно-нравственной культуры народов России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  <w:shd w:val="clear" w:color="auto" w:fill="00FF00"/>
          </w:tcPr>
          <w:p w:rsidR="004C31AF" w:rsidRDefault="004C31AF" w:rsidP="004C31AF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27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</w:tr>
      <w:tr w:rsidR="004C31AF" w:rsidTr="004C31AF">
        <w:tc>
          <w:tcPr>
            <w:tcW w:w="14554" w:type="dxa"/>
            <w:gridSpan w:val="19"/>
            <w:shd w:val="clear" w:color="auto" w:fill="FFFFB3"/>
          </w:tcPr>
          <w:p w:rsidR="004C31AF" w:rsidRDefault="004C31AF" w:rsidP="004C31AF">
            <w:pPr>
              <w:jc w:val="center"/>
            </w:pPr>
            <w:r>
              <w:rPr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4C31AF" w:rsidTr="004C31AF">
        <w:tc>
          <w:tcPr>
            <w:tcW w:w="1532" w:type="dxa"/>
            <w:gridSpan w:val="2"/>
            <w:shd w:val="clear" w:color="auto" w:fill="D9D9D9"/>
          </w:tcPr>
          <w:p w:rsidR="004C31AF" w:rsidRDefault="004C31AF" w:rsidP="004C31AF">
            <w:r>
              <w:rPr>
                <w:b/>
              </w:rPr>
              <w:t>Наименование учебного курса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5а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5б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5в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5г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6а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6б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6в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6г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7а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7б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7в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8а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8б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8в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9а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9б</w:t>
            </w:r>
          </w:p>
        </w:tc>
        <w:tc>
          <w:tcPr>
            <w:tcW w:w="766" w:type="dxa"/>
            <w:shd w:val="clear" w:color="auto" w:fill="D9D9D9"/>
          </w:tcPr>
          <w:p w:rsidR="004C31AF" w:rsidRDefault="004D47D3" w:rsidP="004C31AF">
            <w:r>
              <w:t>9в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Основы читательской грамотности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Робототехника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Разговорный английский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Гены и здоровье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0.5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Решение экспериментальных задач по химии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0.5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Элементы комбинаторики и теории вероятностей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Русская словесность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Мы изучаем немецкий язык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Занимательная биология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Города мира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>Избранные вопросы обществознания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0.5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0.5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</w:tcPr>
          <w:p w:rsidR="004C31AF" w:rsidRDefault="004C31AF" w:rsidP="004C31AF">
            <w:r>
              <w:t xml:space="preserve">Лексико-грамматический </w:t>
            </w:r>
            <w:proofErr w:type="gramStart"/>
            <w:r>
              <w:t>практикум  по</w:t>
            </w:r>
            <w:proofErr w:type="gramEnd"/>
            <w:r>
              <w:t xml:space="preserve"> английскому языку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</w:tr>
      <w:tr w:rsidR="004C31AF" w:rsidTr="004C31AF">
        <w:tc>
          <w:tcPr>
            <w:tcW w:w="1532" w:type="dxa"/>
            <w:gridSpan w:val="2"/>
            <w:shd w:val="clear" w:color="auto" w:fill="00FF00"/>
          </w:tcPr>
          <w:p w:rsidR="004C31AF" w:rsidRDefault="004C31AF" w:rsidP="004C31AF">
            <w:r>
              <w:t>Итого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1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</w:t>
            </w:r>
          </w:p>
        </w:tc>
      </w:tr>
      <w:tr w:rsidR="004C31AF" w:rsidTr="004C31AF">
        <w:tc>
          <w:tcPr>
            <w:tcW w:w="1532" w:type="dxa"/>
            <w:gridSpan w:val="2"/>
            <w:shd w:val="clear" w:color="auto" w:fill="00FF00"/>
          </w:tcPr>
          <w:p w:rsidR="004C31AF" w:rsidRDefault="004C31AF" w:rsidP="004C31AF">
            <w: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30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29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32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31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33</w:t>
            </w:r>
          </w:p>
        </w:tc>
        <w:tc>
          <w:tcPr>
            <w:tcW w:w="766" w:type="dxa"/>
            <w:shd w:val="clear" w:color="auto" w:fill="00FF00"/>
          </w:tcPr>
          <w:p w:rsidR="004C31AF" w:rsidRDefault="004C31AF" w:rsidP="004C31AF">
            <w:pPr>
              <w:jc w:val="center"/>
            </w:pPr>
            <w:r>
              <w:t>33</w:t>
            </w:r>
          </w:p>
        </w:tc>
      </w:tr>
      <w:tr w:rsidR="004C31AF" w:rsidTr="004C31AF">
        <w:tc>
          <w:tcPr>
            <w:tcW w:w="1532" w:type="dxa"/>
            <w:gridSpan w:val="2"/>
            <w:shd w:val="clear" w:color="auto" w:fill="FCE3FC"/>
          </w:tcPr>
          <w:p w:rsidR="004C31AF" w:rsidRDefault="004C31AF" w:rsidP="004C31AF">
            <w:r>
              <w:t>Количество учебных недель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34</w:t>
            </w:r>
          </w:p>
        </w:tc>
      </w:tr>
      <w:tr w:rsidR="004C31AF" w:rsidTr="004C31AF">
        <w:tc>
          <w:tcPr>
            <w:tcW w:w="1532" w:type="dxa"/>
            <w:gridSpan w:val="2"/>
            <w:shd w:val="clear" w:color="auto" w:fill="FCE3FC"/>
          </w:tcPr>
          <w:p w:rsidR="004C31AF" w:rsidRDefault="004C31AF" w:rsidP="004C31AF">
            <w:r>
              <w:t>Всего часов в год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1020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986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1054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1054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1088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1054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1122</w:t>
            </w:r>
          </w:p>
        </w:tc>
        <w:tc>
          <w:tcPr>
            <w:tcW w:w="766" w:type="dxa"/>
            <w:shd w:val="clear" w:color="auto" w:fill="FCE3FC"/>
          </w:tcPr>
          <w:p w:rsidR="004C31AF" w:rsidRDefault="004C31AF" w:rsidP="004C31AF">
            <w:pPr>
              <w:jc w:val="center"/>
            </w:pPr>
            <w:r>
              <w:t>1122</w:t>
            </w:r>
          </w:p>
        </w:tc>
      </w:tr>
    </w:tbl>
    <w:p w:rsidR="00312848" w:rsidRDefault="00312848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4C31AF">
      <w:pPr>
        <w:rPr>
          <w:rStyle w:val="markedcontent"/>
        </w:rPr>
      </w:pPr>
    </w:p>
    <w:p w:rsidR="002370FC" w:rsidRDefault="002370FC" w:rsidP="002370FC">
      <w:r>
        <w:rPr>
          <w:b/>
          <w:sz w:val="32"/>
        </w:rPr>
        <w:lastRenderedPageBreak/>
        <w:t>План внеурочной деятельности (недельный)</w:t>
      </w:r>
    </w:p>
    <w:p w:rsidR="002370FC" w:rsidRDefault="002370FC" w:rsidP="002370FC">
      <w:r>
        <w:t>Муниципальное бюджетное общеобразовательное учреждение "Средняя общеобразовательная школа № 16"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0"/>
        <w:gridCol w:w="763"/>
        <w:gridCol w:w="763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2370FC" w:rsidTr="00086E34">
        <w:tc>
          <w:tcPr>
            <w:tcW w:w="1532" w:type="dxa"/>
            <w:vMerge w:val="restart"/>
            <w:shd w:val="clear" w:color="auto" w:fill="D9D9D9"/>
          </w:tcPr>
          <w:p w:rsidR="002370FC" w:rsidRDefault="002370FC" w:rsidP="00086E34">
            <w:r>
              <w:rPr>
                <w:b/>
              </w:rPr>
              <w:t>Учебные курсы</w:t>
            </w:r>
          </w:p>
          <w:p w:rsidR="002370FC" w:rsidRDefault="002370FC" w:rsidP="00086E34"/>
        </w:tc>
        <w:tc>
          <w:tcPr>
            <w:tcW w:w="13022" w:type="dxa"/>
            <w:gridSpan w:val="17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370FC" w:rsidTr="00086E34">
        <w:tc>
          <w:tcPr>
            <w:tcW w:w="1532" w:type="dxa"/>
            <w:vMerge/>
          </w:tcPr>
          <w:p w:rsidR="002370FC" w:rsidRDefault="002370FC" w:rsidP="00086E34"/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766" w:type="dxa"/>
            <w:shd w:val="clear" w:color="auto" w:fill="D9D9D9"/>
          </w:tcPr>
          <w:p w:rsidR="002370FC" w:rsidRDefault="002370FC" w:rsidP="00086E34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Разговоры о важном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Россия мои горизонты (</w:t>
            </w:r>
            <w:proofErr w:type="spellStart"/>
            <w:r>
              <w:t>профминимум</w:t>
            </w:r>
            <w:proofErr w:type="spellEnd"/>
            <w:r>
              <w:t>)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Анимационное кино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Функциональная грамотность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Финансовая грамотность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Основы военной подготовки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Я патриот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Вожатское мастерство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ЮИД (Юные инспекторы дорог)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Город танца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ДЮП (дружина юных пожарных)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Психология общения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</w:tcPr>
          <w:p w:rsidR="002370FC" w:rsidRDefault="002370FC" w:rsidP="00086E34">
            <w:r>
              <w:t>Сильные и ловкие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  <w:tc>
          <w:tcPr>
            <w:tcW w:w="766" w:type="dxa"/>
          </w:tcPr>
          <w:p w:rsidR="002370FC" w:rsidRDefault="002370FC" w:rsidP="00086E34">
            <w:pPr>
              <w:jc w:val="center"/>
            </w:pPr>
            <w:r>
              <w:t>0</w:t>
            </w:r>
          </w:p>
        </w:tc>
      </w:tr>
      <w:tr w:rsidR="002370FC" w:rsidTr="00086E34">
        <w:tc>
          <w:tcPr>
            <w:tcW w:w="1532" w:type="dxa"/>
            <w:shd w:val="clear" w:color="auto" w:fill="00FF00"/>
          </w:tcPr>
          <w:p w:rsidR="002370FC" w:rsidRDefault="002370FC" w:rsidP="00086E34">
            <w:r>
              <w:t>ИТОГО недельная нагрузка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3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  <w:tc>
          <w:tcPr>
            <w:tcW w:w="766" w:type="dxa"/>
            <w:shd w:val="clear" w:color="auto" w:fill="00FF00"/>
          </w:tcPr>
          <w:p w:rsidR="002370FC" w:rsidRDefault="002370FC" w:rsidP="00086E34">
            <w:pPr>
              <w:jc w:val="center"/>
            </w:pPr>
            <w:r>
              <w:t>2</w:t>
            </w:r>
          </w:p>
        </w:tc>
      </w:tr>
    </w:tbl>
    <w:p w:rsidR="002370FC" w:rsidRPr="004C31AF" w:rsidRDefault="002370FC" w:rsidP="004C31AF">
      <w:pPr>
        <w:rPr>
          <w:rStyle w:val="markedcontent"/>
        </w:rPr>
      </w:pPr>
    </w:p>
    <w:sectPr w:rsidR="002370FC" w:rsidRPr="004C31A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0052"/>
    <w:rsid w:val="00044106"/>
    <w:rsid w:val="000454DE"/>
    <w:rsid w:val="00052FF9"/>
    <w:rsid w:val="00083531"/>
    <w:rsid w:val="00086E34"/>
    <w:rsid w:val="000A07A9"/>
    <w:rsid w:val="000C3476"/>
    <w:rsid w:val="000F4111"/>
    <w:rsid w:val="000F4598"/>
    <w:rsid w:val="0010613A"/>
    <w:rsid w:val="00112D88"/>
    <w:rsid w:val="0012601D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70FC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2848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2DD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31AF"/>
    <w:rsid w:val="004D47D3"/>
    <w:rsid w:val="004E028C"/>
    <w:rsid w:val="004E2FF3"/>
    <w:rsid w:val="004E4A78"/>
    <w:rsid w:val="00502D31"/>
    <w:rsid w:val="0053485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6F5662"/>
    <w:rsid w:val="007031A8"/>
    <w:rsid w:val="00721B9B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87B89"/>
    <w:rsid w:val="008B4198"/>
    <w:rsid w:val="008E0553"/>
    <w:rsid w:val="00943325"/>
    <w:rsid w:val="00963708"/>
    <w:rsid w:val="0099304C"/>
    <w:rsid w:val="00996DF6"/>
    <w:rsid w:val="00997A7B"/>
    <w:rsid w:val="009B229E"/>
    <w:rsid w:val="009B6A45"/>
    <w:rsid w:val="009D5E13"/>
    <w:rsid w:val="009F18D3"/>
    <w:rsid w:val="009F4C94"/>
    <w:rsid w:val="00A139CB"/>
    <w:rsid w:val="00A20824"/>
    <w:rsid w:val="00A227C0"/>
    <w:rsid w:val="00A76A07"/>
    <w:rsid w:val="00A77598"/>
    <w:rsid w:val="00A96C90"/>
    <w:rsid w:val="00AA6584"/>
    <w:rsid w:val="00AB3E28"/>
    <w:rsid w:val="00AB6EA5"/>
    <w:rsid w:val="00AC19A5"/>
    <w:rsid w:val="00AC3989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7CC9"/>
    <w:rsid w:val="00D52398"/>
    <w:rsid w:val="00D8488E"/>
    <w:rsid w:val="00D87612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C2117"/>
    <w:rsid w:val="00EE0C26"/>
    <w:rsid w:val="00EF4FEC"/>
    <w:rsid w:val="00F13320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завуч2</cp:lastModifiedBy>
  <cp:revision>11</cp:revision>
  <dcterms:created xsi:type="dcterms:W3CDTF">2023-10-04T10:39:00Z</dcterms:created>
  <dcterms:modified xsi:type="dcterms:W3CDTF">2024-01-12T06:08:00Z</dcterms:modified>
</cp:coreProperties>
</file>