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01" w:rsidRDefault="00B542AF">
      <w:r>
        <w:rPr>
          <w:color w:val="000000"/>
          <w:sz w:val="21"/>
          <w:szCs w:val="21"/>
          <w:shd w:val="clear" w:color="auto" w:fill="FFFFFF"/>
        </w:rPr>
        <w:t>Услуги по организации питания в МБОУ "СОШ №16" оказывает оказывает Муниципальное унитарное предприятие «ИП Фёдорова И.И.» </w:t>
      </w:r>
      <w:bookmarkStart w:id="0" w:name="_GoBack"/>
      <w:bookmarkEnd w:id="0"/>
    </w:p>
    <w:sectPr w:rsidR="00D8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AF"/>
    <w:rsid w:val="00B542AF"/>
    <w:rsid w:val="00D8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</cp:revision>
  <dcterms:created xsi:type="dcterms:W3CDTF">2023-11-02T13:55:00Z</dcterms:created>
  <dcterms:modified xsi:type="dcterms:W3CDTF">2023-11-02T13:55:00Z</dcterms:modified>
</cp:coreProperties>
</file>